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B8" w:rsidRDefault="005D44B8" w:rsidP="002E42B9">
      <w:pPr>
        <w:pStyle w:val="Title"/>
        <w:rPr>
          <w:noProof w:val="0"/>
          <w:rtl/>
        </w:rPr>
      </w:pPr>
      <w:r>
        <w:rPr>
          <w:noProof w:val="0"/>
          <w:rtl/>
        </w:rPr>
        <w:t>הסכם</w:t>
      </w:r>
    </w:p>
    <w:p w:rsidR="005D44B8" w:rsidRDefault="005D44B8" w:rsidP="002E42B9">
      <w:pPr>
        <w:pStyle w:val="Heading1"/>
        <w:rPr>
          <w:rFonts w:cs="David"/>
          <w:noProof w:val="0"/>
          <w:rtl/>
        </w:rPr>
      </w:pPr>
    </w:p>
    <w:p w:rsidR="005D44B8" w:rsidRDefault="005D44B8" w:rsidP="00276A8B">
      <w:pPr>
        <w:pStyle w:val="Heading1"/>
        <w:rPr>
          <w:rFonts w:cs="David"/>
          <w:noProof w:val="0"/>
          <w:szCs w:val="24"/>
          <w:rtl/>
        </w:rPr>
      </w:pPr>
      <w:r>
        <w:rPr>
          <w:rFonts w:cs="David"/>
          <w:noProof w:val="0"/>
          <w:szCs w:val="24"/>
          <w:rtl/>
        </w:rPr>
        <w:t>שנערך ונחתם ביום __</w:t>
      </w:r>
      <w:r>
        <w:rPr>
          <w:rFonts w:cs="David"/>
          <w:noProof w:val="0"/>
          <w:szCs w:val="24"/>
        </w:rPr>
        <w:t xml:space="preserve"> </w:t>
      </w:r>
      <w:r>
        <w:rPr>
          <w:rFonts w:cs="David"/>
          <w:noProof w:val="0"/>
          <w:szCs w:val="24"/>
          <w:rtl/>
        </w:rPr>
        <w:t>לחודש ___ שנת ___</w:t>
      </w:r>
    </w:p>
    <w:p w:rsidR="005D44B8" w:rsidRDefault="005D44B8" w:rsidP="002E42B9">
      <w:pPr>
        <w:rPr>
          <w:rFonts w:cs="David"/>
          <w:b/>
          <w:bCs/>
          <w:noProof w:val="0"/>
          <w:szCs w:val="28"/>
          <w:rtl/>
        </w:rPr>
      </w:pPr>
    </w:p>
    <w:tbl>
      <w:tblPr>
        <w:bidiVisual/>
        <w:tblW w:w="0" w:type="auto"/>
        <w:tblLayout w:type="fixed"/>
        <w:tblLook w:val="0000"/>
      </w:tblPr>
      <w:tblGrid>
        <w:gridCol w:w="1043"/>
        <w:gridCol w:w="6151"/>
      </w:tblGrid>
      <w:tr w:rsidR="005D44B8" w:rsidRPr="008B04E9">
        <w:tc>
          <w:tcPr>
            <w:tcW w:w="1043" w:type="dxa"/>
          </w:tcPr>
          <w:p w:rsidR="005D44B8" w:rsidRPr="008B04E9" w:rsidRDefault="005D44B8" w:rsidP="008B04E9">
            <w:pPr>
              <w:pStyle w:val="Footer"/>
              <w:widowControl w:val="0"/>
              <w:tabs>
                <w:tab w:val="clear" w:pos="4153"/>
                <w:tab w:val="clear" w:pos="8306"/>
              </w:tabs>
              <w:rPr>
                <w:rFonts w:cs="David"/>
                <w:b/>
                <w:bCs/>
                <w:noProof w:val="0"/>
                <w:szCs w:val="24"/>
              </w:rPr>
            </w:pPr>
            <w:r w:rsidRPr="008B04E9">
              <w:rPr>
                <w:rFonts w:cs="David"/>
                <w:b/>
                <w:bCs/>
                <w:noProof w:val="0"/>
                <w:szCs w:val="24"/>
                <w:rtl/>
              </w:rPr>
              <w:t xml:space="preserve">בין:      </w:t>
            </w:r>
          </w:p>
        </w:tc>
        <w:tc>
          <w:tcPr>
            <w:tcW w:w="6151" w:type="dxa"/>
          </w:tcPr>
          <w:p w:rsidR="005D44B8" w:rsidRPr="008B04E9" w:rsidRDefault="005D44B8" w:rsidP="008B04E9">
            <w:pPr>
              <w:widowControl w:val="0"/>
              <w:spacing w:before="240"/>
              <w:ind w:left="360"/>
              <w:rPr>
                <w:rFonts w:cs="David"/>
                <w:b/>
                <w:bCs/>
                <w:noProof w:val="0"/>
                <w:szCs w:val="24"/>
              </w:rPr>
            </w:pPr>
          </w:p>
        </w:tc>
      </w:tr>
    </w:tbl>
    <w:p w:rsidR="005D44B8" w:rsidRDefault="005D44B8" w:rsidP="00041C10">
      <w:pPr>
        <w:pStyle w:val="Heading3"/>
        <w:ind w:left="0"/>
        <w:rPr>
          <w:rFonts w:cs="David"/>
          <w:noProof w:val="0"/>
          <w:rtl/>
        </w:rPr>
      </w:pPr>
      <w:r>
        <w:rPr>
          <w:rFonts w:cs="David"/>
          <w:noProof w:val="0"/>
          <w:rtl/>
        </w:rPr>
        <w:tab/>
      </w:r>
    </w:p>
    <w:p w:rsidR="005D44B8" w:rsidRDefault="005D44B8" w:rsidP="00B06A10">
      <w:pPr>
        <w:ind w:left="-472" w:firstLine="1192"/>
        <w:jc w:val="both"/>
        <w:rPr>
          <w:rFonts w:cs="David"/>
          <w:noProof w:val="0"/>
          <w:szCs w:val="24"/>
          <w:rtl/>
        </w:rPr>
      </w:pPr>
      <w:r>
        <w:rPr>
          <w:rFonts w:cs="David"/>
          <w:noProof w:val="0"/>
          <w:szCs w:val="24"/>
          <w:rtl/>
        </w:rPr>
        <w:t xml:space="preserve">(להלן ביחד ולחוד: </w:t>
      </w:r>
      <w:r>
        <w:rPr>
          <w:rFonts w:cs="David"/>
          <w:b/>
          <w:bCs/>
          <w:noProof w:val="0"/>
          <w:szCs w:val="24"/>
          <w:rtl/>
        </w:rPr>
        <w:t>"המוכר"</w:t>
      </w:r>
      <w:r>
        <w:rPr>
          <w:rFonts w:cs="David"/>
          <w:noProof w:val="0"/>
          <w:szCs w:val="24"/>
          <w:rtl/>
        </w:rPr>
        <w:t>)</w:t>
      </w:r>
      <w:r>
        <w:rPr>
          <w:rFonts w:cs="David"/>
          <w:noProof w:val="0"/>
          <w:szCs w:val="24"/>
          <w:rtl/>
        </w:rPr>
        <w:tab/>
      </w:r>
      <w:r>
        <w:rPr>
          <w:rFonts w:cs="David"/>
          <w:noProof w:val="0"/>
          <w:szCs w:val="24"/>
          <w:rtl/>
        </w:rPr>
        <w:tab/>
      </w:r>
      <w:r>
        <w:rPr>
          <w:rFonts w:cs="David"/>
          <w:noProof w:val="0"/>
          <w:szCs w:val="24"/>
          <w:rtl/>
        </w:rPr>
        <w:tab/>
      </w:r>
      <w:r>
        <w:rPr>
          <w:rFonts w:cs="David"/>
          <w:noProof w:val="0"/>
          <w:szCs w:val="24"/>
          <w:rtl/>
        </w:rPr>
        <w:tab/>
      </w:r>
      <w:r>
        <w:rPr>
          <w:rFonts w:cs="David"/>
          <w:noProof w:val="0"/>
          <w:szCs w:val="24"/>
          <w:rtl/>
        </w:rPr>
        <w:tab/>
      </w:r>
      <w:r>
        <w:rPr>
          <w:rFonts w:cs="David"/>
          <w:b/>
          <w:bCs/>
          <w:noProof w:val="0"/>
          <w:szCs w:val="24"/>
          <w:u w:val="single"/>
          <w:rtl/>
        </w:rPr>
        <w:t>מצד אחד</w:t>
      </w:r>
    </w:p>
    <w:p w:rsidR="005D44B8" w:rsidRDefault="005D44B8" w:rsidP="002E42B9">
      <w:pPr>
        <w:ind w:left="-1192"/>
        <w:jc w:val="both"/>
        <w:rPr>
          <w:rFonts w:cs="David"/>
          <w:noProof w:val="0"/>
          <w:szCs w:val="24"/>
          <w:rtl/>
        </w:rPr>
      </w:pPr>
    </w:p>
    <w:p w:rsidR="005D44B8" w:rsidRPr="008B04E9" w:rsidRDefault="005D44B8" w:rsidP="008B04E9">
      <w:pPr>
        <w:pStyle w:val="Footer"/>
        <w:widowControl w:val="0"/>
        <w:tabs>
          <w:tab w:val="clear" w:pos="4153"/>
          <w:tab w:val="clear" w:pos="8306"/>
        </w:tabs>
        <w:rPr>
          <w:rFonts w:cs="David"/>
          <w:b/>
          <w:bCs/>
          <w:noProof w:val="0"/>
          <w:szCs w:val="24"/>
          <w:rtl/>
        </w:rPr>
      </w:pPr>
    </w:p>
    <w:p w:rsidR="005D44B8" w:rsidRPr="00933BFF" w:rsidRDefault="005D44B8" w:rsidP="00041C10">
      <w:pPr>
        <w:pStyle w:val="Footer"/>
        <w:widowControl w:val="0"/>
        <w:tabs>
          <w:tab w:val="clear" w:pos="4153"/>
          <w:tab w:val="clear" w:pos="8306"/>
        </w:tabs>
        <w:rPr>
          <w:rFonts w:cs="David"/>
          <w:b/>
          <w:bCs/>
          <w:noProof w:val="0"/>
          <w:szCs w:val="24"/>
        </w:rPr>
      </w:pPr>
      <w:r>
        <w:rPr>
          <w:rFonts w:cs="David"/>
          <w:b/>
          <w:bCs/>
          <w:noProof w:val="0"/>
          <w:szCs w:val="24"/>
          <w:rtl/>
        </w:rPr>
        <w:t>לבין:</w:t>
      </w:r>
      <w:r>
        <w:rPr>
          <w:rFonts w:cs="David"/>
          <w:b/>
          <w:bCs/>
          <w:noProof w:val="0"/>
          <w:szCs w:val="24"/>
          <w:rtl/>
        </w:rPr>
        <w:tab/>
      </w:r>
    </w:p>
    <w:p w:rsidR="005D44B8" w:rsidRDefault="005D44B8" w:rsidP="00234823">
      <w:pPr>
        <w:ind w:left="-1192"/>
        <w:jc w:val="both"/>
        <w:rPr>
          <w:rFonts w:cs="David"/>
          <w:b/>
          <w:bCs/>
          <w:noProof w:val="0"/>
          <w:szCs w:val="24"/>
          <w:rtl/>
        </w:rPr>
      </w:pPr>
      <w:r w:rsidRPr="00933BFF">
        <w:rPr>
          <w:rFonts w:cs="David"/>
          <w:b/>
          <w:bCs/>
          <w:noProof w:val="0"/>
          <w:szCs w:val="24"/>
          <w:rtl/>
        </w:rPr>
        <w:tab/>
      </w:r>
      <w:r w:rsidRPr="00933BFF">
        <w:rPr>
          <w:rFonts w:cs="David"/>
          <w:b/>
          <w:bCs/>
          <w:noProof w:val="0"/>
          <w:szCs w:val="24"/>
          <w:rtl/>
        </w:rPr>
        <w:tab/>
      </w:r>
    </w:p>
    <w:p w:rsidR="005D44B8" w:rsidRPr="00933BFF" w:rsidRDefault="005D44B8" w:rsidP="00234823">
      <w:pPr>
        <w:ind w:left="-1192"/>
        <w:jc w:val="both"/>
        <w:rPr>
          <w:rFonts w:cs="David"/>
          <w:b/>
          <w:bCs/>
          <w:noProof w:val="0"/>
          <w:szCs w:val="24"/>
          <w:rtl/>
        </w:rPr>
      </w:pPr>
    </w:p>
    <w:p w:rsidR="005D44B8" w:rsidRDefault="005D44B8" w:rsidP="008B04E9">
      <w:pPr>
        <w:ind w:left="-1192"/>
        <w:jc w:val="both"/>
        <w:rPr>
          <w:rFonts w:cs="David"/>
          <w:noProof w:val="0"/>
          <w:szCs w:val="24"/>
          <w:rtl/>
        </w:rPr>
      </w:pPr>
      <w:r>
        <w:rPr>
          <w:rFonts w:cs="David"/>
          <w:b/>
          <w:bCs/>
          <w:noProof w:val="0"/>
          <w:szCs w:val="28"/>
          <w:rtl/>
        </w:rPr>
        <w:tab/>
      </w:r>
      <w:r>
        <w:rPr>
          <w:rFonts w:cs="David"/>
          <w:b/>
          <w:bCs/>
          <w:noProof w:val="0"/>
          <w:szCs w:val="28"/>
          <w:rtl/>
        </w:rPr>
        <w:tab/>
      </w:r>
      <w:r>
        <w:rPr>
          <w:rFonts w:cs="David"/>
          <w:b/>
          <w:bCs/>
          <w:noProof w:val="0"/>
          <w:szCs w:val="28"/>
          <w:rtl/>
        </w:rPr>
        <w:tab/>
      </w:r>
      <w:r>
        <w:rPr>
          <w:rFonts w:cs="David"/>
          <w:noProof w:val="0"/>
          <w:szCs w:val="24"/>
          <w:rtl/>
        </w:rPr>
        <w:t xml:space="preserve">(להלן ביחד ולחוד: </w:t>
      </w:r>
      <w:r>
        <w:rPr>
          <w:rFonts w:cs="David"/>
          <w:b/>
          <w:bCs/>
          <w:noProof w:val="0"/>
          <w:szCs w:val="24"/>
          <w:rtl/>
        </w:rPr>
        <w:t>"הקונה"</w:t>
      </w:r>
      <w:r>
        <w:rPr>
          <w:rFonts w:cs="David"/>
          <w:noProof w:val="0"/>
          <w:szCs w:val="24"/>
          <w:rtl/>
        </w:rPr>
        <w:t>)</w:t>
      </w:r>
      <w:r>
        <w:rPr>
          <w:rFonts w:cs="David"/>
          <w:noProof w:val="0"/>
          <w:szCs w:val="24"/>
          <w:rtl/>
        </w:rPr>
        <w:tab/>
      </w:r>
      <w:r>
        <w:rPr>
          <w:rFonts w:cs="David"/>
          <w:noProof w:val="0"/>
          <w:szCs w:val="24"/>
          <w:rtl/>
        </w:rPr>
        <w:tab/>
      </w:r>
      <w:r>
        <w:rPr>
          <w:rFonts w:cs="David"/>
          <w:noProof w:val="0"/>
          <w:szCs w:val="24"/>
          <w:rtl/>
        </w:rPr>
        <w:tab/>
      </w:r>
      <w:r>
        <w:rPr>
          <w:rFonts w:cs="David"/>
          <w:noProof w:val="0"/>
          <w:szCs w:val="24"/>
          <w:rtl/>
        </w:rPr>
        <w:tab/>
      </w:r>
      <w:r>
        <w:rPr>
          <w:rFonts w:cs="David"/>
          <w:noProof w:val="0"/>
          <w:szCs w:val="24"/>
          <w:rtl/>
        </w:rPr>
        <w:tab/>
      </w:r>
      <w:r>
        <w:rPr>
          <w:rFonts w:cs="David"/>
          <w:b/>
          <w:bCs/>
          <w:noProof w:val="0"/>
          <w:szCs w:val="24"/>
          <w:u w:val="single"/>
          <w:rtl/>
        </w:rPr>
        <w:t>מצד שני</w:t>
      </w:r>
    </w:p>
    <w:p w:rsidR="005D44B8" w:rsidRDefault="005D44B8" w:rsidP="002E42B9">
      <w:pPr>
        <w:ind w:hanging="1192"/>
        <w:rPr>
          <w:rFonts w:cs="David"/>
          <w:b/>
          <w:bCs/>
          <w:noProof w:val="0"/>
          <w:szCs w:val="28"/>
          <w:rtl/>
        </w:rPr>
      </w:pPr>
    </w:p>
    <w:p w:rsidR="005D44B8" w:rsidRDefault="005D44B8" w:rsidP="009B31FE">
      <w:pPr>
        <w:ind w:hanging="1192"/>
        <w:rPr>
          <w:rFonts w:cs="David"/>
          <w:noProof w:val="0"/>
          <w:szCs w:val="24"/>
          <w:rtl/>
        </w:rPr>
      </w:pPr>
      <w:r>
        <w:rPr>
          <w:rFonts w:cs="David"/>
          <w:b/>
          <w:bCs/>
          <w:noProof w:val="0"/>
          <w:szCs w:val="28"/>
          <w:rtl/>
        </w:rPr>
        <w:t>הואיל</w:t>
      </w:r>
      <w:r>
        <w:rPr>
          <w:rFonts w:cs="David"/>
          <w:noProof w:val="0"/>
          <w:szCs w:val="28"/>
          <w:rtl/>
        </w:rPr>
        <w:tab/>
      </w:r>
      <w:r>
        <w:rPr>
          <w:rFonts w:cs="David"/>
          <w:noProof w:val="0"/>
          <w:szCs w:val="24"/>
          <w:rtl/>
        </w:rPr>
        <w:t xml:space="preserve">והמוכר מצהיר ומאשר בזה כי הינו החוכר הרשום ברשות מקרקעי ישראל  בחכירה מהוונת מאת רשות הפיתוח עד ליום 30.6.2053 של דירת מגורים הנמצאת בקומת הקרקע בבית ברחוב _______ והידועה גם כחלקה ___ בגוש ___   (להלן: </w:t>
      </w:r>
      <w:r>
        <w:rPr>
          <w:rFonts w:cs="David"/>
          <w:b/>
          <w:bCs/>
          <w:noProof w:val="0"/>
          <w:szCs w:val="24"/>
          <w:rtl/>
        </w:rPr>
        <w:t>"הדירה"</w:t>
      </w:r>
      <w:r>
        <w:rPr>
          <w:rFonts w:cs="David"/>
          <w:noProof w:val="0"/>
          <w:szCs w:val="24"/>
          <w:rtl/>
        </w:rPr>
        <w:t xml:space="preserve">) הכל כמפורט באישור הזכויות ממינהל מקרקעי ישראל  מיום 21.3.2016 הרצ"ב </w:t>
      </w:r>
      <w:r w:rsidRPr="00C73C96">
        <w:rPr>
          <w:rFonts w:cs="David"/>
          <w:b/>
          <w:bCs/>
          <w:noProof w:val="0"/>
          <w:szCs w:val="24"/>
          <w:u w:val="single"/>
          <w:rtl/>
        </w:rPr>
        <w:t>כנספח א'</w:t>
      </w:r>
      <w:r>
        <w:rPr>
          <w:rFonts w:cs="David"/>
          <w:noProof w:val="0"/>
          <w:szCs w:val="24"/>
          <w:rtl/>
        </w:rPr>
        <w:t xml:space="preserve"> להסכם זה ומהווה חלק בלתי נפרד הימנו; בהתאם להסכם חכירה מהוון עם המינהל עד ליום 30 ביוני 2053 הרצ"ב </w:t>
      </w:r>
      <w:r w:rsidRPr="00C6180A">
        <w:rPr>
          <w:rFonts w:cs="David"/>
          <w:b/>
          <w:bCs/>
          <w:noProof w:val="0"/>
          <w:szCs w:val="24"/>
          <w:u w:val="single"/>
          <w:rtl/>
        </w:rPr>
        <w:t>כנספח ב'</w:t>
      </w:r>
      <w:r>
        <w:rPr>
          <w:rFonts w:cs="David"/>
          <w:noProof w:val="0"/>
          <w:szCs w:val="24"/>
          <w:rtl/>
        </w:rPr>
        <w:t xml:space="preserve"> להסכם זה. </w:t>
      </w:r>
    </w:p>
    <w:p w:rsidR="005D44B8" w:rsidRDefault="005D44B8" w:rsidP="002E42B9">
      <w:pPr>
        <w:ind w:left="-58" w:hanging="1134"/>
        <w:jc w:val="both"/>
        <w:rPr>
          <w:rFonts w:cs="David"/>
          <w:b/>
          <w:bCs/>
          <w:noProof w:val="0"/>
          <w:szCs w:val="28"/>
          <w:rtl/>
        </w:rPr>
      </w:pPr>
    </w:p>
    <w:p w:rsidR="005D44B8" w:rsidRDefault="005D44B8" w:rsidP="00C15FFE">
      <w:pPr>
        <w:ind w:left="-58" w:hanging="1192"/>
        <w:jc w:val="both"/>
        <w:rPr>
          <w:rFonts w:cs="David"/>
          <w:noProof w:val="0"/>
          <w:szCs w:val="24"/>
          <w:rtl/>
        </w:rPr>
      </w:pPr>
      <w:r w:rsidRPr="000C6695">
        <w:rPr>
          <w:rFonts w:cs="David"/>
          <w:b/>
          <w:bCs/>
          <w:noProof w:val="0"/>
          <w:sz w:val="28"/>
          <w:szCs w:val="28"/>
          <w:rtl/>
        </w:rPr>
        <w:t>והואיל</w:t>
      </w:r>
      <w:r>
        <w:rPr>
          <w:rFonts w:cs="David"/>
          <w:noProof w:val="0"/>
          <w:szCs w:val="24"/>
          <w:rtl/>
        </w:rPr>
        <w:tab/>
        <w:t xml:space="preserve">והמוכר הציע לקונה לרכוש ממנו את זכויותיו בדירה </w:t>
      </w:r>
      <w:r>
        <w:rPr>
          <w:rFonts w:cs="David"/>
          <w:szCs w:val="24"/>
        </w:rPr>
        <w:t>AS IS</w:t>
      </w:r>
      <w:r>
        <w:rPr>
          <w:rFonts w:cs="David"/>
          <w:noProof w:val="0"/>
          <w:szCs w:val="24"/>
          <w:rtl/>
        </w:rPr>
        <w:t xml:space="preserve"> ולמסור לו את החזקה בדירה במצבה כפי שהיא ביום חתימת הסכם זה, והקונה קיבל את הצעתו של המוכר לרכוש את הדירה במצבה </w:t>
      </w:r>
      <w:r>
        <w:rPr>
          <w:rFonts w:cs="David"/>
          <w:szCs w:val="24"/>
        </w:rPr>
        <w:t>AS IS</w:t>
      </w:r>
      <w:r>
        <w:rPr>
          <w:rFonts w:cs="David"/>
          <w:noProof w:val="0"/>
          <w:szCs w:val="24"/>
          <w:rtl/>
        </w:rPr>
        <w:t>, הכל בהתאם לתנאים הקבועים בהסכם זה להלן;</w:t>
      </w:r>
    </w:p>
    <w:p w:rsidR="005D44B8" w:rsidRDefault="005D44B8" w:rsidP="002E42B9">
      <w:pPr>
        <w:ind w:left="-58" w:hanging="1192"/>
        <w:jc w:val="both"/>
        <w:rPr>
          <w:rFonts w:cs="David"/>
          <w:b/>
          <w:bCs/>
          <w:noProof w:val="0"/>
          <w:szCs w:val="28"/>
          <w:rtl/>
        </w:rPr>
      </w:pPr>
    </w:p>
    <w:p w:rsidR="005D44B8" w:rsidRDefault="005D44B8" w:rsidP="002E42B9">
      <w:pPr>
        <w:ind w:left="-58" w:hanging="1192"/>
        <w:jc w:val="center"/>
        <w:rPr>
          <w:rFonts w:cs="David"/>
          <w:b/>
          <w:bCs/>
          <w:noProof w:val="0"/>
          <w:szCs w:val="28"/>
          <w:rtl/>
        </w:rPr>
      </w:pPr>
      <w:r>
        <w:rPr>
          <w:rFonts w:cs="David"/>
          <w:b/>
          <w:bCs/>
          <w:noProof w:val="0"/>
          <w:szCs w:val="28"/>
          <w:rtl/>
        </w:rPr>
        <w:t>אי לכך הותנה והוסכם בין הצדדים כדלקמן:</w:t>
      </w: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מבוא</w:t>
      </w:r>
    </w:p>
    <w:p w:rsidR="005D44B8" w:rsidRDefault="005D44B8" w:rsidP="002E42B9">
      <w:pPr>
        <w:jc w:val="both"/>
        <w:rPr>
          <w:rFonts w:cs="David"/>
          <w:noProof w:val="0"/>
          <w:szCs w:val="28"/>
          <w:rtl/>
        </w:rPr>
      </w:pPr>
    </w:p>
    <w:p w:rsidR="005D44B8" w:rsidRDefault="005D44B8" w:rsidP="002E42B9">
      <w:pPr>
        <w:ind w:right="-567"/>
        <w:jc w:val="both"/>
        <w:rPr>
          <w:rFonts w:cs="David"/>
          <w:noProof w:val="0"/>
          <w:szCs w:val="24"/>
          <w:rtl/>
        </w:rPr>
      </w:pPr>
      <w:r>
        <w:rPr>
          <w:rFonts w:cs="David"/>
          <w:noProof w:val="0"/>
          <w:szCs w:val="24"/>
          <w:rtl/>
        </w:rPr>
        <w:t>המבוא להסכם זה לרבות ההצהרות הכלולות בו והמסמכים הנזכרים בו מהווה חלק בלתי נפרד מתנאי הסכם זה ומחייב את הצדדים במידה שווה ליתר תנאיו.</w:t>
      </w:r>
    </w:p>
    <w:p w:rsidR="005D44B8" w:rsidRDefault="005D44B8" w:rsidP="002E42B9">
      <w:pPr>
        <w:ind w:left="-908" w:right="-567"/>
        <w:jc w:val="both"/>
        <w:rPr>
          <w:rFonts w:cs="David"/>
          <w:noProof w:val="0"/>
          <w:szCs w:val="28"/>
          <w:rtl/>
        </w:rPr>
      </w:pP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מהות ההסכם</w:t>
      </w:r>
    </w:p>
    <w:p w:rsidR="005D44B8" w:rsidRDefault="005D44B8" w:rsidP="00276A8B">
      <w:pPr>
        <w:ind w:right="-567"/>
        <w:jc w:val="both"/>
        <w:rPr>
          <w:rFonts w:cs="David"/>
          <w:noProof w:val="0"/>
          <w:szCs w:val="24"/>
          <w:rtl/>
        </w:rPr>
      </w:pPr>
      <w:r>
        <w:rPr>
          <w:rFonts w:cs="David"/>
          <w:noProof w:val="0"/>
          <w:szCs w:val="24"/>
          <w:rtl/>
        </w:rPr>
        <w:t xml:space="preserve">המוכר מתחייב בזה למכור, למסור ולהעביר לקונה את החכירה הבלעדית המהוונת בדירה ואת כל זכויותיו בדירה ולמסור לקונה את החזקה הבלעדית בה כאמור בסעיף 4(ב) להלן והקונה מתחייב לרכוש מאת המוכר את החכירה הבלעדית המהוונת בדירה ואת מלוא זכויות המוכר בדירה ולקבל את החזקה הבלעדית בה כאמור בסעיף 4(ב) להלן </w:t>
      </w:r>
      <w:r>
        <w:rPr>
          <w:rFonts w:cs="David"/>
          <w:szCs w:val="24"/>
        </w:rPr>
        <w:t>–</w:t>
      </w:r>
      <w:r>
        <w:rPr>
          <w:rFonts w:cs="David"/>
          <w:noProof w:val="0"/>
          <w:szCs w:val="24"/>
          <w:rtl/>
        </w:rPr>
        <w:t xml:space="preserve"> הכל בתמורה ובתנאים הקבועים בהסכם זה.</w:t>
      </w:r>
    </w:p>
    <w:p w:rsidR="005D44B8" w:rsidRDefault="005D44B8" w:rsidP="002E42B9">
      <w:pPr>
        <w:ind w:left="-908"/>
        <w:jc w:val="both"/>
        <w:rPr>
          <w:rFonts w:cs="David"/>
          <w:noProof w:val="0"/>
          <w:szCs w:val="24"/>
          <w:rtl/>
        </w:rPr>
      </w:pP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הצהרות הקונה</w:t>
      </w:r>
    </w:p>
    <w:p w:rsidR="005D44B8" w:rsidRDefault="005D44B8" w:rsidP="002E42B9">
      <w:pPr>
        <w:jc w:val="both"/>
        <w:rPr>
          <w:rFonts w:cs="David"/>
          <w:noProof w:val="0"/>
          <w:szCs w:val="28"/>
          <w:rtl/>
        </w:rPr>
      </w:pPr>
    </w:p>
    <w:p w:rsidR="005D44B8" w:rsidRPr="00177914" w:rsidRDefault="005D44B8" w:rsidP="002E42B9">
      <w:pPr>
        <w:widowControl w:val="0"/>
        <w:overflowPunct w:val="0"/>
        <w:autoSpaceDE w:val="0"/>
        <w:autoSpaceDN w:val="0"/>
        <w:adjustRightInd w:val="0"/>
        <w:ind w:right="-567"/>
        <w:jc w:val="both"/>
        <w:textAlignment w:val="baseline"/>
        <w:rPr>
          <w:rFonts w:ascii="David" w:hAnsi="David" w:cs="David"/>
          <w:noProof w:val="0"/>
          <w:sz w:val="24"/>
          <w:szCs w:val="24"/>
          <w:rtl/>
          <w:lang w:eastAsia="en-US"/>
        </w:rPr>
      </w:pPr>
      <w:r w:rsidRPr="00177914">
        <w:rPr>
          <w:rFonts w:ascii="David" w:hAnsi="David" w:cs="David" w:hint="eastAsia"/>
          <w:noProof w:val="0"/>
          <w:sz w:val="24"/>
          <w:szCs w:val="24"/>
          <w:rtl/>
          <w:lang w:eastAsia="en-US"/>
        </w:rPr>
        <w:t>הקונ</w:t>
      </w:r>
      <w:r>
        <w:rPr>
          <w:rFonts w:ascii="David" w:hAnsi="David" w:cs="David" w:hint="eastAsia"/>
          <w:noProof w:val="0"/>
          <w:sz w:val="24"/>
          <w:szCs w:val="24"/>
          <w:rtl/>
          <w:lang w:eastAsia="en-US"/>
        </w:rPr>
        <w:t>ה</w:t>
      </w:r>
      <w:r w:rsidRPr="00177914">
        <w:rPr>
          <w:rFonts w:ascii="David" w:hAnsi="David" w:cs="David"/>
          <w:noProof w:val="0"/>
          <w:sz w:val="24"/>
          <w:szCs w:val="24"/>
          <w:rtl/>
          <w:lang w:eastAsia="en-US"/>
        </w:rPr>
        <w:t xml:space="preserve"> מצהיר</w:t>
      </w:r>
      <w:r>
        <w:rPr>
          <w:rFonts w:ascii="David" w:hAnsi="David" w:cs="David"/>
          <w:noProof w:val="0"/>
          <w:sz w:val="24"/>
          <w:szCs w:val="24"/>
          <w:rtl/>
          <w:lang w:eastAsia="en-US"/>
        </w:rPr>
        <w:t xml:space="preserve"> בזה כדלקמן</w:t>
      </w:r>
      <w:r w:rsidRPr="00177914">
        <w:rPr>
          <w:rFonts w:ascii="David" w:hAnsi="David" w:cs="David"/>
          <w:noProof w:val="0"/>
          <w:sz w:val="24"/>
          <w:szCs w:val="24"/>
          <w:rtl/>
          <w:lang w:eastAsia="en-US"/>
        </w:rPr>
        <w:t>:</w:t>
      </w:r>
    </w:p>
    <w:p w:rsidR="005D44B8" w:rsidRPr="00177914" w:rsidRDefault="005D44B8" w:rsidP="002E42B9">
      <w:pPr>
        <w:ind w:left="720" w:right="-567"/>
        <w:jc w:val="both"/>
        <w:rPr>
          <w:rFonts w:ascii="David" w:hAnsi="David" w:cs="David"/>
          <w:noProof w:val="0"/>
          <w:sz w:val="24"/>
          <w:szCs w:val="24"/>
          <w:rtl/>
          <w:lang w:eastAsia="en-US"/>
        </w:rPr>
      </w:pPr>
    </w:p>
    <w:p w:rsidR="005D44B8" w:rsidRDefault="005D44B8" w:rsidP="00C6180A">
      <w:pPr>
        <w:widowControl w:val="0"/>
        <w:overflowPunct w:val="0"/>
        <w:autoSpaceDE w:val="0"/>
        <w:autoSpaceDN w:val="0"/>
        <w:adjustRightInd w:val="0"/>
        <w:ind w:left="651" w:right="-567" w:hanging="651"/>
        <w:jc w:val="both"/>
        <w:textAlignment w:val="baseline"/>
        <w:rPr>
          <w:rFonts w:ascii="David" w:hAnsi="David" w:cs="David"/>
          <w:sz w:val="24"/>
          <w:szCs w:val="24"/>
          <w:lang w:eastAsia="en-US"/>
        </w:rPr>
      </w:pPr>
      <w:r>
        <w:rPr>
          <w:rFonts w:ascii="David" w:hAnsi="David" w:cs="David"/>
          <w:noProof w:val="0"/>
          <w:sz w:val="24"/>
          <w:szCs w:val="24"/>
          <w:rtl/>
          <w:lang w:eastAsia="en-US"/>
        </w:rPr>
        <w:t>(א)</w:t>
      </w:r>
      <w:r>
        <w:rPr>
          <w:rFonts w:ascii="David" w:hAnsi="David" w:cs="David"/>
          <w:noProof w:val="0"/>
          <w:sz w:val="24"/>
          <w:szCs w:val="24"/>
          <w:rtl/>
          <w:lang w:eastAsia="en-US"/>
        </w:rPr>
        <w:tab/>
      </w:r>
      <w:r w:rsidRPr="00177914">
        <w:rPr>
          <w:rFonts w:ascii="David" w:hAnsi="David" w:cs="David" w:hint="eastAsia"/>
          <w:noProof w:val="0"/>
          <w:sz w:val="24"/>
          <w:szCs w:val="24"/>
          <w:rtl/>
          <w:lang w:eastAsia="en-US"/>
        </w:rPr>
        <w:t>ה</w:t>
      </w:r>
      <w:r>
        <w:rPr>
          <w:rFonts w:ascii="David" w:hAnsi="David" w:cs="David" w:hint="eastAsia"/>
          <w:noProof w:val="0"/>
          <w:sz w:val="24"/>
          <w:szCs w:val="24"/>
          <w:rtl/>
          <w:lang w:eastAsia="en-US"/>
        </w:rPr>
        <w:t>וא</w:t>
      </w:r>
      <w:r w:rsidRPr="00177914">
        <w:rPr>
          <w:rFonts w:ascii="David" w:hAnsi="David" w:cs="David"/>
          <w:noProof w:val="0"/>
          <w:sz w:val="24"/>
          <w:szCs w:val="24"/>
          <w:rtl/>
          <w:lang w:eastAsia="en-US"/>
        </w:rPr>
        <w:t xml:space="preserve"> רא</w:t>
      </w:r>
      <w:r>
        <w:rPr>
          <w:rFonts w:ascii="David" w:hAnsi="David" w:cs="David" w:hint="eastAsia"/>
          <w:noProof w:val="0"/>
          <w:sz w:val="24"/>
          <w:szCs w:val="24"/>
          <w:rtl/>
          <w:lang w:eastAsia="en-US"/>
        </w:rPr>
        <w:t>ה</w:t>
      </w:r>
      <w:r w:rsidRPr="00177914">
        <w:rPr>
          <w:rFonts w:ascii="David" w:hAnsi="David" w:cs="David"/>
          <w:noProof w:val="0"/>
          <w:sz w:val="24"/>
          <w:szCs w:val="24"/>
          <w:rtl/>
          <w:lang w:eastAsia="en-US"/>
        </w:rPr>
        <w:t xml:space="preserve"> את ה</w:t>
      </w:r>
      <w:r>
        <w:rPr>
          <w:rFonts w:ascii="David" w:hAnsi="David" w:cs="David" w:hint="eastAsia"/>
          <w:noProof w:val="0"/>
          <w:sz w:val="24"/>
          <w:szCs w:val="24"/>
          <w:rtl/>
          <w:lang w:eastAsia="en-US"/>
        </w:rPr>
        <w:t>דירה</w:t>
      </w:r>
      <w:r w:rsidRPr="00177914">
        <w:rPr>
          <w:rFonts w:ascii="David" w:hAnsi="David" w:cs="David"/>
          <w:noProof w:val="0"/>
          <w:sz w:val="24"/>
          <w:szCs w:val="24"/>
          <w:rtl/>
          <w:lang w:eastAsia="en-US"/>
        </w:rPr>
        <w:t xml:space="preserve">, בדק </w:t>
      </w:r>
      <w:r w:rsidRPr="00177914">
        <w:rPr>
          <w:rFonts w:ascii="David" w:hAnsi="David" w:cs="David" w:hint="eastAsia"/>
          <w:noProof w:val="0"/>
          <w:sz w:val="24"/>
          <w:szCs w:val="24"/>
          <w:rtl/>
          <w:lang w:eastAsia="en-US"/>
        </w:rPr>
        <w:t>ובח</w:t>
      </w:r>
      <w:r>
        <w:rPr>
          <w:rFonts w:ascii="David" w:hAnsi="David" w:cs="David" w:hint="eastAsia"/>
          <w:noProof w:val="0"/>
          <w:sz w:val="24"/>
          <w:szCs w:val="24"/>
          <w:rtl/>
          <w:lang w:eastAsia="en-US"/>
        </w:rPr>
        <w:t>ן</w:t>
      </w:r>
      <w:r w:rsidRPr="00177914">
        <w:rPr>
          <w:rFonts w:ascii="David" w:hAnsi="David" w:cs="David"/>
          <w:noProof w:val="0"/>
          <w:sz w:val="24"/>
          <w:szCs w:val="24"/>
          <w:rtl/>
          <w:lang w:eastAsia="en-US"/>
        </w:rPr>
        <w:t xml:space="preserve"> </w:t>
      </w:r>
      <w:r w:rsidRPr="00177914">
        <w:rPr>
          <w:rFonts w:ascii="David" w:hAnsi="David" w:cs="David" w:hint="eastAsia"/>
          <w:noProof w:val="0"/>
          <w:sz w:val="24"/>
          <w:szCs w:val="24"/>
          <w:rtl/>
          <w:lang w:eastAsia="en-US"/>
        </w:rPr>
        <w:t>אות</w:t>
      </w:r>
      <w:r>
        <w:rPr>
          <w:rFonts w:ascii="David" w:hAnsi="David" w:cs="David" w:hint="eastAsia"/>
          <w:noProof w:val="0"/>
          <w:sz w:val="24"/>
          <w:szCs w:val="24"/>
          <w:rtl/>
          <w:lang w:eastAsia="en-US"/>
        </w:rPr>
        <w:t>ה</w:t>
      </w:r>
      <w:r w:rsidRPr="00177914">
        <w:rPr>
          <w:rFonts w:ascii="David" w:hAnsi="David" w:cs="David"/>
          <w:noProof w:val="0"/>
          <w:sz w:val="24"/>
          <w:szCs w:val="24"/>
          <w:rtl/>
          <w:lang w:eastAsia="en-US"/>
        </w:rPr>
        <w:t xml:space="preserve"> היטב, </w:t>
      </w:r>
      <w:r>
        <w:rPr>
          <w:rFonts w:ascii="David" w:hAnsi="David" w:cs="David" w:hint="eastAsia"/>
          <w:noProof w:val="0"/>
          <w:sz w:val="24"/>
          <w:szCs w:val="24"/>
          <w:rtl/>
          <w:lang w:eastAsia="en-US"/>
        </w:rPr>
        <w:t>בעצמו</w:t>
      </w:r>
      <w:r>
        <w:rPr>
          <w:rFonts w:ascii="David" w:hAnsi="David" w:cs="David"/>
          <w:noProof w:val="0"/>
          <w:sz w:val="24"/>
          <w:szCs w:val="24"/>
          <w:rtl/>
          <w:lang w:eastAsia="en-US"/>
        </w:rPr>
        <w:t xml:space="preserve"> ו/או על ידי בעלי מקצוע מטעמו, </w:t>
      </w:r>
      <w:r w:rsidRPr="00177914">
        <w:rPr>
          <w:rFonts w:ascii="David" w:hAnsi="David" w:cs="David" w:hint="eastAsia"/>
          <w:noProof w:val="0"/>
          <w:sz w:val="24"/>
          <w:szCs w:val="24"/>
          <w:rtl/>
          <w:lang w:eastAsia="en-US"/>
        </w:rPr>
        <w:t>לרבות</w:t>
      </w:r>
      <w:r w:rsidRPr="00177914">
        <w:rPr>
          <w:rFonts w:ascii="David" w:hAnsi="David" w:cs="David"/>
          <w:noProof w:val="0"/>
          <w:sz w:val="24"/>
          <w:szCs w:val="24"/>
          <w:rtl/>
          <w:lang w:eastAsia="en-US"/>
        </w:rPr>
        <w:t xml:space="preserve"> את מצב</w:t>
      </w:r>
      <w:r>
        <w:rPr>
          <w:rFonts w:ascii="David" w:hAnsi="David" w:cs="David" w:hint="eastAsia"/>
          <w:noProof w:val="0"/>
          <w:sz w:val="24"/>
          <w:szCs w:val="24"/>
          <w:rtl/>
          <w:lang w:eastAsia="en-US"/>
        </w:rPr>
        <w:t>ה</w:t>
      </w:r>
      <w:r w:rsidRPr="00177914">
        <w:rPr>
          <w:rFonts w:ascii="David" w:hAnsi="David" w:cs="David"/>
          <w:noProof w:val="0"/>
          <w:sz w:val="24"/>
          <w:szCs w:val="24"/>
          <w:rtl/>
          <w:lang w:eastAsia="en-US"/>
        </w:rPr>
        <w:t xml:space="preserve"> ואת זכויות </w:t>
      </w:r>
      <w:r>
        <w:rPr>
          <w:rFonts w:ascii="David" w:hAnsi="David" w:cs="David" w:hint="eastAsia"/>
          <w:noProof w:val="0"/>
          <w:sz w:val="24"/>
          <w:szCs w:val="24"/>
          <w:rtl/>
          <w:lang w:eastAsia="en-US"/>
        </w:rPr>
        <w:t>ה</w:t>
      </w:r>
      <w:r w:rsidRPr="00177914">
        <w:rPr>
          <w:rFonts w:ascii="David" w:hAnsi="David" w:cs="David" w:hint="eastAsia"/>
          <w:noProof w:val="0"/>
          <w:sz w:val="24"/>
          <w:szCs w:val="24"/>
          <w:rtl/>
          <w:lang w:eastAsia="en-US"/>
        </w:rPr>
        <w:t>מוכר</w:t>
      </w:r>
      <w:r w:rsidRPr="00177914">
        <w:rPr>
          <w:rFonts w:ascii="David" w:hAnsi="David" w:cs="David"/>
          <w:noProof w:val="0"/>
          <w:sz w:val="24"/>
          <w:szCs w:val="24"/>
          <w:rtl/>
          <w:lang w:eastAsia="en-US"/>
        </w:rPr>
        <w:t xml:space="preserve"> </w:t>
      </w:r>
      <w:r>
        <w:rPr>
          <w:rFonts w:ascii="David" w:hAnsi="David" w:cs="David" w:hint="eastAsia"/>
          <w:noProof w:val="0"/>
          <w:sz w:val="24"/>
          <w:szCs w:val="24"/>
          <w:rtl/>
          <w:lang w:eastAsia="en-US"/>
        </w:rPr>
        <w:t>בדירה</w:t>
      </w:r>
      <w:r w:rsidRPr="00177914">
        <w:rPr>
          <w:rFonts w:ascii="David" w:hAnsi="David" w:cs="David"/>
          <w:noProof w:val="0"/>
          <w:sz w:val="24"/>
          <w:szCs w:val="24"/>
          <w:rtl/>
          <w:lang w:eastAsia="en-US"/>
        </w:rPr>
        <w:t xml:space="preserve">, </w:t>
      </w:r>
      <w:r>
        <w:rPr>
          <w:rFonts w:ascii="David" w:hAnsi="David" w:cs="David" w:hint="eastAsia"/>
          <w:noProof w:val="0"/>
          <w:sz w:val="24"/>
          <w:szCs w:val="24"/>
          <w:rtl/>
          <w:lang w:eastAsia="en-US"/>
        </w:rPr>
        <w:t>את</w:t>
      </w:r>
      <w:r>
        <w:rPr>
          <w:rFonts w:ascii="David" w:hAnsi="David" w:cs="David"/>
          <w:noProof w:val="0"/>
          <w:sz w:val="24"/>
          <w:szCs w:val="24"/>
          <w:rtl/>
          <w:lang w:eastAsia="en-US"/>
        </w:rPr>
        <w:t xml:space="preserve"> סביבת הדירה, את המבנה בו נמצאת הדירה, את החלקה עליה בנויה הד</w:t>
      </w:r>
      <w:r>
        <w:rPr>
          <w:rFonts w:ascii="David" w:hAnsi="David" w:cs="David" w:hint="eastAsia"/>
          <w:noProof w:val="0"/>
          <w:sz w:val="24"/>
          <w:szCs w:val="24"/>
          <w:rtl/>
          <w:lang w:eastAsia="en-US"/>
        </w:rPr>
        <w:t>ירה</w:t>
      </w:r>
      <w:r>
        <w:rPr>
          <w:rFonts w:ascii="David" w:hAnsi="David" w:cs="David"/>
          <w:noProof w:val="0"/>
          <w:sz w:val="24"/>
          <w:szCs w:val="24"/>
          <w:rtl/>
          <w:lang w:eastAsia="en-US"/>
        </w:rPr>
        <w:t>, תוכניות הדירה והיתריה ו</w:t>
      </w:r>
      <w:r>
        <w:rPr>
          <w:rFonts w:ascii="David" w:hAnsi="David" w:cs="David" w:hint="eastAsia"/>
          <w:noProof w:val="0"/>
          <w:sz w:val="24"/>
          <w:szCs w:val="24"/>
          <w:rtl/>
          <w:lang w:eastAsia="en-US"/>
        </w:rPr>
        <w:t>כן</w:t>
      </w:r>
      <w:r>
        <w:rPr>
          <w:rFonts w:ascii="David" w:hAnsi="David" w:cs="David"/>
          <w:noProof w:val="0"/>
          <w:sz w:val="24"/>
          <w:szCs w:val="24"/>
          <w:rtl/>
          <w:lang w:eastAsia="en-US"/>
        </w:rPr>
        <w:t xml:space="preserve"> ניתנה לו האפשרות לבדוק </w:t>
      </w:r>
      <w:r w:rsidRPr="00177914">
        <w:rPr>
          <w:rFonts w:ascii="David" w:hAnsi="David" w:cs="David" w:hint="eastAsia"/>
          <w:noProof w:val="0"/>
          <w:sz w:val="24"/>
          <w:szCs w:val="24"/>
          <w:rtl/>
          <w:lang w:eastAsia="en-US"/>
        </w:rPr>
        <w:t>את</w:t>
      </w:r>
      <w:r w:rsidRPr="00177914">
        <w:rPr>
          <w:rFonts w:ascii="David" w:hAnsi="David" w:cs="David"/>
          <w:noProof w:val="0"/>
          <w:sz w:val="24"/>
          <w:szCs w:val="24"/>
          <w:rtl/>
          <w:lang w:eastAsia="en-US"/>
        </w:rPr>
        <w:t xml:space="preserve"> התב"ע החלה על ה</w:t>
      </w:r>
      <w:r>
        <w:rPr>
          <w:rFonts w:ascii="David" w:hAnsi="David" w:cs="David" w:hint="eastAsia"/>
          <w:noProof w:val="0"/>
          <w:sz w:val="24"/>
          <w:szCs w:val="24"/>
          <w:rtl/>
          <w:lang w:eastAsia="en-US"/>
        </w:rPr>
        <w:t>דירה</w:t>
      </w:r>
      <w:r>
        <w:rPr>
          <w:rFonts w:ascii="David" w:hAnsi="David" w:cs="David"/>
          <w:noProof w:val="0"/>
          <w:sz w:val="24"/>
          <w:szCs w:val="24"/>
          <w:rtl/>
          <w:lang w:eastAsia="en-US"/>
        </w:rPr>
        <w:t xml:space="preserve"> </w:t>
      </w:r>
      <w:r w:rsidRPr="00177914">
        <w:rPr>
          <w:rFonts w:ascii="David" w:hAnsi="David" w:cs="David" w:hint="eastAsia"/>
          <w:noProof w:val="0"/>
          <w:sz w:val="24"/>
          <w:szCs w:val="24"/>
          <w:rtl/>
          <w:lang w:eastAsia="en-US"/>
        </w:rPr>
        <w:t>ואת</w:t>
      </w:r>
      <w:r w:rsidRPr="00177914">
        <w:rPr>
          <w:rFonts w:ascii="David" w:hAnsi="David" w:cs="David"/>
          <w:noProof w:val="0"/>
          <w:sz w:val="24"/>
          <w:szCs w:val="24"/>
          <w:rtl/>
          <w:lang w:eastAsia="en-US"/>
        </w:rPr>
        <w:t xml:space="preserve"> אפשרויות הניצול של ה</w:t>
      </w:r>
      <w:r>
        <w:rPr>
          <w:rFonts w:ascii="David" w:hAnsi="David" w:cs="David" w:hint="eastAsia"/>
          <w:noProof w:val="0"/>
          <w:sz w:val="24"/>
          <w:szCs w:val="24"/>
          <w:rtl/>
          <w:lang w:eastAsia="en-US"/>
        </w:rPr>
        <w:t>דירה</w:t>
      </w:r>
      <w:r>
        <w:rPr>
          <w:rFonts w:ascii="David" w:hAnsi="David" w:cs="David"/>
          <w:noProof w:val="0"/>
          <w:sz w:val="24"/>
          <w:szCs w:val="24"/>
          <w:rtl/>
          <w:lang w:eastAsia="en-US"/>
        </w:rPr>
        <w:t xml:space="preserve"> </w:t>
      </w:r>
      <w:r w:rsidRPr="00177914">
        <w:rPr>
          <w:rFonts w:ascii="David" w:hAnsi="David" w:cs="David" w:hint="eastAsia"/>
          <w:noProof w:val="0"/>
          <w:sz w:val="24"/>
          <w:szCs w:val="24"/>
          <w:rtl/>
          <w:lang w:eastAsia="en-US"/>
        </w:rPr>
        <w:t>וכל</w:t>
      </w:r>
      <w:r w:rsidRPr="00177914">
        <w:rPr>
          <w:rFonts w:ascii="David" w:hAnsi="David" w:cs="David"/>
          <w:noProof w:val="0"/>
          <w:sz w:val="24"/>
          <w:szCs w:val="24"/>
          <w:rtl/>
          <w:lang w:eastAsia="en-US"/>
        </w:rPr>
        <w:t xml:space="preserve"> דבר ועניין הקשור בזכויות ב</w:t>
      </w:r>
      <w:r>
        <w:rPr>
          <w:rFonts w:ascii="David" w:hAnsi="David" w:cs="David" w:hint="eastAsia"/>
          <w:noProof w:val="0"/>
          <w:sz w:val="24"/>
          <w:szCs w:val="24"/>
          <w:rtl/>
          <w:lang w:eastAsia="en-US"/>
        </w:rPr>
        <w:t>דירה</w:t>
      </w:r>
      <w:r>
        <w:rPr>
          <w:rFonts w:ascii="David" w:hAnsi="David" w:cs="David"/>
          <w:noProof w:val="0"/>
          <w:sz w:val="24"/>
          <w:szCs w:val="24"/>
          <w:rtl/>
          <w:lang w:eastAsia="en-US"/>
        </w:rPr>
        <w:t xml:space="preserve"> ו</w:t>
      </w:r>
      <w:r w:rsidRPr="00177914">
        <w:rPr>
          <w:rFonts w:ascii="David" w:hAnsi="David" w:cs="David" w:hint="eastAsia"/>
          <w:noProof w:val="0"/>
          <w:sz w:val="24"/>
          <w:szCs w:val="24"/>
          <w:rtl/>
          <w:lang w:eastAsia="en-US"/>
        </w:rPr>
        <w:t>הנובע</w:t>
      </w:r>
      <w:r w:rsidRPr="00177914">
        <w:rPr>
          <w:rFonts w:ascii="David" w:hAnsi="David" w:cs="David"/>
          <w:noProof w:val="0"/>
          <w:sz w:val="24"/>
          <w:szCs w:val="24"/>
          <w:rtl/>
          <w:lang w:eastAsia="en-US"/>
        </w:rPr>
        <w:t xml:space="preserve"> מכך, </w:t>
      </w:r>
      <w:r>
        <w:rPr>
          <w:rFonts w:ascii="David" w:hAnsi="David" w:cs="David" w:hint="eastAsia"/>
          <w:noProof w:val="0"/>
          <w:sz w:val="24"/>
          <w:szCs w:val="24"/>
          <w:rtl/>
          <w:lang w:eastAsia="en-US"/>
        </w:rPr>
        <w:t>וכי</w:t>
      </w:r>
      <w:r>
        <w:rPr>
          <w:rFonts w:ascii="David" w:hAnsi="David" w:cs="David"/>
          <w:noProof w:val="0"/>
          <w:sz w:val="24"/>
          <w:szCs w:val="24"/>
          <w:rtl/>
          <w:lang w:eastAsia="en-US"/>
        </w:rPr>
        <w:t xml:space="preserve"> הוא מכיר ויודע את כל הפרטים המת</w:t>
      </w:r>
      <w:r>
        <w:rPr>
          <w:rFonts w:ascii="David" w:hAnsi="David" w:cs="David" w:hint="eastAsia"/>
          <w:noProof w:val="0"/>
          <w:sz w:val="24"/>
          <w:szCs w:val="24"/>
          <w:rtl/>
          <w:lang w:eastAsia="en-US"/>
        </w:rPr>
        <w:t>ייחסים</w:t>
      </w:r>
      <w:r>
        <w:rPr>
          <w:rFonts w:ascii="David" w:hAnsi="David" w:cs="David"/>
          <w:noProof w:val="0"/>
          <w:sz w:val="24"/>
          <w:szCs w:val="24"/>
          <w:rtl/>
          <w:lang w:eastAsia="en-US"/>
        </w:rPr>
        <w:t xml:space="preserve"> לדירה (לרבות היבטים משפטיים, רישומיים ותכנוניים), הוא בחן את </w:t>
      </w:r>
      <w:r>
        <w:rPr>
          <w:rFonts w:ascii="David" w:hAnsi="David" w:cs="David" w:hint="eastAsia"/>
          <w:noProof w:val="0"/>
          <w:sz w:val="24"/>
          <w:szCs w:val="24"/>
          <w:rtl/>
          <w:lang w:eastAsia="en-US"/>
        </w:rPr>
        <w:t>זכויות</w:t>
      </w:r>
      <w:r>
        <w:rPr>
          <w:rFonts w:ascii="David" w:hAnsi="David" w:cs="David"/>
          <w:noProof w:val="0"/>
          <w:sz w:val="24"/>
          <w:szCs w:val="24"/>
          <w:rtl/>
          <w:lang w:eastAsia="en-US"/>
        </w:rPr>
        <w:t xml:space="preserve"> המוכר בדירה אצל הרשויות המוסמכות ובכלל זה </w:t>
      </w:r>
      <w:r>
        <w:rPr>
          <w:rFonts w:ascii="David" w:hAnsi="David" w:cs="David" w:hint="eastAsia"/>
          <w:noProof w:val="0"/>
          <w:sz w:val="24"/>
          <w:szCs w:val="24"/>
          <w:rtl/>
          <w:lang w:eastAsia="en-US"/>
        </w:rPr>
        <w:t>במינהל</w:t>
      </w:r>
      <w:r>
        <w:rPr>
          <w:rFonts w:ascii="David" w:hAnsi="David" w:cs="David"/>
          <w:noProof w:val="0"/>
          <w:sz w:val="24"/>
          <w:szCs w:val="24"/>
          <w:rtl/>
          <w:lang w:eastAsia="en-US"/>
        </w:rPr>
        <w:t xml:space="preserve"> מקרקעי ישראל, , </w:t>
      </w:r>
      <w:r>
        <w:rPr>
          <w:rFonts w:ascii="David" w:hAnsi="David" w:cs="David" w:hint="eastAsia"/>
          <w:noProof w:val="0"/>
          <w:sz w:val="24"/>
          <w:szCs w:val="24"/>
          <w:rtl/>
          <w:lang w:eastAsia="en-US"/>
        </w:rPr>
        <w:t>לשכת</w:t>
      </w:r>
      <w:r>
        <w:rPr>
          <w:rFonts w:ascii="David" w:hAnsi="David" w:cs="David"/>
          <w:noProof w:val="0"/>
          <w:sz w:val="24"/>
          <w:szCs w:val="24"/>
          <w:rtl/>
          <w:lang w:eastAsia="en-US"/>
        </w:rPr>
        <w:t xml:space="preserve"> רישום המקרקעין , ו</w:t>
      </w:r>
      <w:r w:rsidRPr="00177914">
        <w:rPr>
          <w:rFonts w:ascii="David" w:hAnsi="David" w:cs="David" w:hint="eastAsia"/>
          <w:noProof w:val="0"/>
          <w:sz w:val="24"/>
          <w:szCs w:val="24"/>
          <w:rtl/>
          <w:lang w:eastAsia="en-US"/>
        </w:rPr>
        <w:t>ער</w:t>
      </w:r>
      <w:r>
        <w:rPr>
          <w:rFonts w:ascii="David" w:hAnsi="David" w:cs="David" w:hint="eastAsia"/>
          <w:noProof w:val="0"/>
          <w:sz w:val="24"/>
          <w:szCs w:val="24"/>
          <w:rtl/>
          <w:lang w:eastAsia="en-US"/>
        </w:rPr>
        <w:t>ך</w:t>
      </w:r>
      <w:r w:rsidRPr="00177914">
        <w:rPr>
          <w:rFonts w:ascii="David" w:hAnsi="David" w:cs="David"/>
          <w:noProof w:val="0"/>
          <w:sz w:val="24"/>
          <w:szCs w:val="24"/>
          <w:rtl/>
          <w:lang w:eastAsia="en-US"/>
        </w:rPr>
        <w:t xml:space="preserve"> את כל </w:t>
      </w:r>
      <w:r w:rsidRPr="00177914">
        <w:rPr>
          <w:rFonts w:ascii="David" w:hAnsi="David" w:cs="David" w:hint="eastAsia"/>
          <w:noProof w:val="0"/>
          <w:sz w:val="24"/>
          <w:szCs w:val="24"/>
          <w:rtl/>
          <w:lang w:eastAsia="en-US"/>
        </w:rPr>
        <w:t>יתר</w:t>
      </w:r>
      <w:r w:rsidRPr="00177914">
        <w:rPr>
          <w:rFonts w:ascii="David" w:hAnsi="David" w:cs="David"/>
          <w:noProof w:val="0"/>
          <w:sz w:val="24"/>
          <w:szCs w:val="24"/>
          <w:rtl/>
          <w:lang w:eastAsia="en-US"/>
        </w:rPr>
        <w:t xml:space="preserve"> </w:t>
      </w:r>
      <w:r w:rsidRPr="00177914">
        <w:rPr>
          <w:rFonts w:ascii="David" w:hAnsi="David" w:cs="David" w:hint="eastAsia"/>
          <w:noProof w:val="0"/>
          <w:sz w:val="24"/>
          <w:szCs w:val="24"/>
          <w:rtl/>
          <w:lang w:eastAsia="en-US"/>
        </w:rPr>
        <w:t>הבדיקות</w:t>
      </w:r>
      <w:r w:rsidRPr="00177914">
        <w:rPr>
          <w:rFonts w:ascii="David" w:hAnsi="David" w:cs="David"/>
          <w:noProof w:val="0"/>
          <w:sz w:val="24"/>
          <w:szCs w:val="24"/>
          <w:rtl/>
          <w:lang w:eastAsia="en-US"/>
        </w:rPr>
        <w:t xml:space="preserve"> שקונה סביר צריך לערוך ומצא </w:t>
      </w:r>
      <w:r w:rsidRPr="00177914">
        <w:rPr>
          <w:rFonts w:ascii="David" w:hAnsi="David" w:cs="David" w:hint="eastAsia"/>
          <w:noProof w:val="0"/>
          <w:sz w:val="24"/>
          <w:szCs w:val="24"/>
          <w:rtl/>
          <w:lang w:eastAsia="en-US"/>
        </w:rPr>
        <w:t>את</w:t>
      </w:r>
      <w:r w:rsidRPr="00177914">
        <w:rPr>
          <w:rFonts w:ascii="David" w:hAnsi="David" w:cs="David"/>
          <w:noProof w:val="0"/>
          <w:sz w:val="24"/>
          <w:szCs w:val="24"/>
          <w:rtl/>
          <w:lang w:eastAsia="en-US"/>
        </w:rPr>
        <w:t xml:space="preserve"> הדירה מתאימה למטרותי</w:t>
      </w:r>
      <w:r>
        <w:rPr>
          <w:rFonts w:ascii="David" w:hAnsi="David" w:cs="David" w:hint="eastAsia"/>
          <w:noProof w:val="0"/>
          <w:sz w:val="24"/>
          <w:szCs w:val="24"/>
          <w:rtl/>
          <w:lang w:eastAsia="en-US"/>
        </w:rPr>
        <w:t>ו</w:t>
      </w:r>
      <w:r w:rsidRPr="00177914">
        <w:rPr>
          <w:rFonts w:ascii="David" w:hAnsi="David" w:cs="David"/>
          <w:noProof w:val="0"/>
          <w:sz w:val="24"/>
          <w:szCs w:val="24"/>
          <w:rtl/>
          <w:lang w:eastAsia="en-US"/>
        </w:rPr>
        <w:t xml:space="preserve"> ולשביעות רצו</w:t>
      </w:r>
      <w:r>
        <w:rPr>
          <w:rFonts w:ascii="David" w:hAnsi="David" w:cs="David" w:hint="eastAsia"/>
          <w:noProof w:val="0"/>
          <w:sz w:val="24"/>
          <w:szCs w:val="24"/>
          <w:rtl/>
          <w:lang w:eastAsia="en-US"/>
        </w:rPr>
        <w:t>נו</w:t>
      </w:r>
      <w:r w:rsidRPr="00177914">
        <w:rPr>
          <w:rFonts w:ascii="David" w:hAnsi="David" w:cs="David"/>
          <w:noProof w:val="0"/>
          <w:sz w:val="24"/>
          <w:szCs w:val="24"/>
          <w:rtl/>
          <w:lang w:eastAsia="en-US"/>
        </w:rPr>
        <w:t xml:space="preserve"> המלאה</w:t>
      </w:r>
      <w:r>
        <w:rPr>
          <w:rFonts w:ascii="David" w:hAnsi="David" w:cs="David"/>
          <w:noProof w:val="0"/>
          <w:sz w:val="24"/>
          <w:szCs w:val="24"/>
          <w:rtl/>
          <w:lang w:eastAsia="en-US"/>
        </w:rPr>
        <w:t>,</w:t>
      </w:r>
      <w:r w:rsidRPr="00177914">
        <w:rPr>
          <w:rFonts w:ascii="David" w:hAnsi="David" w:cs="David"/>
          <w:noProof w:val="0"/>
          <w:sz w:val="24"/>
          <w:szCs w:val="24"/>
          <w:rtl/>
          <w:lang w:eastAsia="en-US"/>
        </w:rPr>
        <w:t xml:space="preserve"> </w:t>
      </w:r>
      <w:r>
        <w:rPr>
          <w:rFonts w:ascii="David" w:hAnsi="David" w:cs="David" w:hint="eastAsia"/>
          <w:noProof w:val="0"/>
          <w:sz w:val="24"/>
          <w:szCs w:val="24"/>
          <w:rtl/>
          <w:lang w:eastAsia="en-US"/>
        </w:rPr>
        <w:t>במצב</w:t>
      </w:r>
      <w:r>
        <w:rPr>
          <w:rFonts w:ascii="David" w:hAnsi="David" w:cs="David"/>
          <w:noProof w:val="0"/>
          <w:sz w:val="24"/>
          <w:szCs w:val="24"/>
          <w:rtl/>
          <w:lang w:eastAsia="en-US"/>
        </w:rPr>
        <w:t xml:space="preserve"> תקין, ראויה ומתאימה מכל הבחינות לצ</w:t>
      </w:r>
      <w:r>
        <w:rPr>
          <w:rFonts w:ascii="David" w:hAnsi="David" w:cs="David" w:hint="eastAsia"/>
          <w:noProof w:val="0"/>
          <w:sz w:val="24"/>
          <w:szCs w:val="24"/>
          <w:rtl/>
          <w:lang w:eastAsia="en-US"/>
        </w:rPr>
        <w:t>רכיו</w:t>
      </w:r>
      <w:r>
        <w:rPr>
          <w:rFonts w:ascii="David" w:hAnsi="David" w:cs="David"/>
          <w:noProof w:val="0"/>
          <w:sz w:val="24"/>
          <w:szCs w:val="24"/>
          <w:rtl/>
          <w:lang w:eastAsia="en-US"/>
        </w:rPr>
        <w:t xml:space="preserve"> ומטרותיו </w:t>
      </w:r>
      <w:r>
        <w:rPr>
          <w:rFonts w:ascii="David" w:hAnsi="David" w:cs="David" w:hint="eastAsia"/>
          <w:noProof w:val="0"/>
          <w:sz w:val="24"/>
          <w:szCs w:val="24"/>
          <w:rtl/>
          <w:lang w:eastAsia="en-US"/>
        </w:rPr>
        <w:t>ו</w:t>
      </w:r>
      <w:r w:rsidRPr="00177914">
        <w:rPr>
          <w:rFonts w:ascii="David" w:hAnsi="David" w:cs="David" w:hint="eastAsia"/>
          <w:noProof w:val="0"/>
          <w:sz w:val="24"/>
          <w:szCs w:val="24"/>
          <w:rtl/>
          <w:lang w:eastAsia="en-US"/>
        </w:rPr>
        <w:t>ה</w:t>
      </w:r>
      <w:r>
        <w:rPr>
          <w:rFonts w:ascii="David" w:hAnsi="David" w:cs="David" w:hint="eastAsia"/>
          <w:noProof w:val="0"/>
          <w:sz w:val="24"/>
          <w:szCs w:val="24"/>
          <w:rtl/>
          <w:lang w:eastAsia="en-US"/>
        </w:rPr>
        <w:t>וא</w:t>
      </w:r>
      <w:r w:rsidRPr="00177914">
        <w:rPr>
          <w:rFonts w:ascii="David" w:hAnsi="David" w:cs="David"/>
          <w:noProof w:val="0"/>
          <w:sz w:val="24"/>
          <w:szCs w:val="24"/>
          <w:rtl/>
          <w:lang w:eastAsia="en-US"/>
        </w:rPr>
        <w:t xml:space="preserve"> מוותר בחתימת</w:t>
      </w:r>
      <w:r>
        <w:rPr>
          <w:rFonts w:ascii="David" w:hAnsi="David" w:cs="David" w:hint="eastAsia"/>
          <w:noProof w:val="0"/>
          <w:sz w:val="24"/>
          <w:szCs w:val="24"/>
          <w:rtl/>
          <w:lang w:eastAsia="en-US"/>
        </w:rPr>
        <w:t>ו</w:t>
      </w:r>
      <w:r w:rsidRPr="00177914">
        <w:rPr>
          <w:rFonts w:ascii="David" w:hAnsi="David" w:cs="David"/>
          <w:noProof w:val="0"/>
          <w:sz w:val="24"/>
          <w:szCs w:val="24"/>
          <w:rtl/>
          <w:lang w:eastAsia="en-US"/>
        </w:rPr>
        <w:t xml:space="preserve"> על הסכם זה על כל טענות פגם, ברירה או אי-התאמה</w:t>
      </w:r>
      <w:r>
        <w:rPr>
          <w:rFonts w:ascii="David" w:hAnsi="David" w:cs="David"/>
          <w:noProof w:val="0"/>
          <w:sz w:val="24"/>
          <w:szCs w:val="24"/>
          <w:rtl/>
          <w:lang w:eastAsia="en-US"/>
        </w:rPr>
        <w:t>.</w:t>
      </w:r>
    </w:p>
    <w:p w:rsidR="005D44B8" w:rsidRDefault="005D44B8" w:rsidP="002E42B9">
      <w:pPr>
        <w:widowControl w:val="0"/>
        <w:overflowPunct w:val="0"/>
        <w:autoSpaceDE w:val="0"/>
        <w:autoSpaceDN w:val="0"/>
        <w:adjustRightInd w:val="0"/>
        <w:ind w:left="651" w:right="-567"/>
        <w:jc w:val="both"/>
        <w:textAlignment w:val="baseline"/>
        <w:rPr>
          <w:rFonts w:ascii="David" w:hAnsi="David" w:cs="David"/>
          <w:sz w:val="24"/>
          <w:szCs w:val="24"/>
          <w:lang w:eastAsia="en-US"/>
        </w:rPr>
      </w:pPr>
    </w:p>
    <w:p w:rsidR="005D44B8" w:rsidRDefault="005D44B8" w:rsidP="00C6180A">
      <w:pPr>
        <w:widowControl w:val="0"/>
        <w:overflowPunct w:val="0"/>
        <w:autoSpaceDE w:val="0"/>
        <w:autoSpaceDN w:val="0"/>
        <w:adjustRightInd w:val="0"/>
        <w:ind w:right="-567"/>
        <w:jc w:val="both"/>
        <w:textAlignment w:val="baseline"/>
        <w:rPr>
          <w:rFonts w:ascii="David" w:hAnsi="David" w:cs="David"/>
          <w:sz w:val="24"/>
          <w:szCs w:val="24"/>
          <w:lang w:eastAsia="en-US"/>
        </w:rPr>
      </w:pPr>
      <w:r>
        <w:rPr>
          <w:rFonts w:ascii="David" w:hAnsi="David" w:cs="David"/>
          <w:noProof w:val="0"/>
          <w:sz w:val="24"/>
          <w:szCs w:val="24"/>
          <w:rtl/>
          <w:lang w:eastAsia="en-US"/>
        </w:rPr>
        <w:t>(ב)</w:t>
      </w:r>
      <w:r>
        <w:rPr>
          <w:rFonts w:ascii="David" w:hAnsi="David" w:cs="David"/>
          <w:noProof w:val="0"/>
          <w:sz w:val="24"/>
          <w:szCs w:val="24"/>
          <w:rtl/>
          <w:lang w:eastAsia="en-US"/>
        </w:rPr>
        <w:tab/>
      </w:r>
      <w:r w:rsidRPr="00D31987">
        <w:rPr>
          <w:rFonts w:ascii="David" w:hAnsi="David" w:cs="David" w:hint="eastAsia"/>
          <w:noProof w:val="0"/>
          <w:sz w:val="24"/>
          <w:szCs w:val="24"/>
          <w:rtl/>
          <w:lang w:eastAsia="en-US"/>
        </w:rPr>
        <w:t>ה</w:t>
      </w:r>
      <w:r>
        <w:rPr>
          <w:rFonts w:ascii="David" w:hAnsi="David" w:cs="David" w:hint="eastAsia"/>
          <w:noProof w:val="0"/>
          <w:sz w:val="24"/>
          <w:szCs w:val="24"/>
          <w:rtl/>
          <w:lang w:eastAsia="en-US"/>
        </w:rPr>
        <w:t>וא</w:t>
      </w:r>
      <w:r w:rsidRPr="00D31987">
        <w:rPr>
          <w:rFonts w:ascii="David" w:hAnsi="David" w:cs="David"/>
          <w:noProof w:val="0"/>
          <w:sz w:val="24"/>
          <w:szCs w:val="24"/>
          <w:rtl/>
          <w:lang w:eastAsia="en-US"/>
        </w:rPr>
        <w:t xml:space="preserve"> רוכש את ה</w:t>
      </w:r>
      <w:r>
        <w:rPr>
          <w:rFonts w:ascii="David" w:hAnsi="David" w:cs="David" w:hint="eastAsia"/>
          <w:noProof w:val="0"/>
          <w:sz w:val="24"/>
          <w:szCs w:val="24"/>
          <w:rtl/>
          <w:lang w:eastAsia="en-US"/>
        </w:rPr>
        <w:t>דירה</w:t>
      </w:r>
      <w:r>
        <w:rPr>
          <w:rFonts w:ascii="David" w:hAnsi="David" w:cs="David"/>
          <w:noProof w:val="0"/>
          <w:sz w:val="24"/>
          <w:szCs w:val="24"/>
          <w:rtl/>
          <w:lang w:eastAsia="en-US"/>
        </w:rPr>
        <w:t xml:space="preserve"> </w:t>
      </w:r>
      <w:r w:rsidRPr="00D31987">
        <w:rPr>
          <w:rFonts w:ascii="David" w:hAnsi="David" w:cs="David" w:hint="eastAsia"/>
          <w:noProof w:val="0"/>
          <w:sz w:val="24"/>
          <w:szCs w:val="24"/>
          <w:rtl/>
          <w:lang w:eastAsia="en-US"/>
        </w:rPr>
        <w:t>במצב</w:t>
      </w:r>
      <w:r>
        <w:rPr>
          <w:rFonts w:ascii="David" w:hAnsi="David" w:cs="David" w:hint="eastAsia"/>
          <w:noProof w:val="0"/>
          <w:sz w:val="24"/>
          <w:szCs w:val="24"/>
          <w:rtl/>
          <w:lang w:eastAsia="en-US"/>
        </w:rPr>
        <w:t>ה</w:t>
      </w:r>
      <w:r w:rsidRPr="00D31987">
        <w:rPr>
          <w:rFonts w:ascii="David" w:hAnsi="David" w:cs="David"/>
          <w:noProof w:val="0"/>
          <w:sz w:val="24"/>
          <w:szCs w:val="24"/>
          <w:rtl/>
          <w:lang w:eastAsia="en-US"/>
        </w:rPr>
        <w:t xml:space="preserve"> (</w:t>
      </w:r>
      <w:r w:rsidRPr="00D31987">
        <w:rPr>
          <w:rFonts w:ascii="David" w:hAnsi="David" w:cs="David"/>
          <w:sz w:val="24"/>
          <w:szCs w:val="24"/>
          <w:lang w:eastAsia="en-US"/>
        </w:rPr>
        <w:t>IS</w:t>
      </w:r>
      <w:r w:rsidRPr="00D31987">
        <w:rPr>
          <w:rFonts w:ascii="David" w:hAnsi="David" w:cs="David"/>
          <w:noProof w:val="0"/>
          <w:sz w:val="24"/>
          <w:szCs w:val="24"/>
          <w:rtl/>
          <w:lang w:eastAsia="en-US"/>
        </w:rPr>
        <w:t xml:space="preserve"> </w:t>
      </w:r>
      <w:r w:rsidRPr="00D31987">
        <w:rPr>
          <w:rFonts w:ascii="David" w:hAnsi="David" w:cs="David"/>
          <w:sz w:val="24"/>
          <w:szCs w:val="24"/>
          <w:lang w:eastAsia="en-US"/>
        </w:rPr>
        <w:t>AS</w:t>
      </w:r>
      <w:r w:rsidRPr="00D31987">
        <w:rPr>
          <w:rFonts w:ascii="David" w:hAnsi="David" w:cs="David"/>
          <w:noProof w:val="0"/>
          <w:sz w:val="24"/>
          <w:szCs w:val="24"/>
          <w:rtl/>
          <w:lang w:eastAsia="en-US"/>
        </w:rPr>
        <w:t>)</w:t>
      </w:r>
      <w:r>
        <w:rPr>
          <w:rFonts w:ascii="David" w:hAnsi="David" w:cs="David"/>
          <w:noProof w:val="0"/>
          <w:sz w:val="24"/>
          <w:szCs w:val="24"/>
          <w:rtl/>
          <w:lang w:eastAsia="en-US"/>
        </w:rPr>
        <w:t xml:space="preserve"> כפוף ל</w:t>
      </w:r>
      <w:r w:rsidRPr="00906DB1">
        <w:rPr>
          <w:rFonts w:ascii="David" w:hAnsi="David" w:cs="David" w:hint="eastAsia"/>
          <w:noProof w:val="0"/>
          <w:sz w:val="24"/>
          <w:szCs w:val="24"/>
          <w:rtl/>
        </w:rPr>
        <w:t>בלאי</w:t>
      </w:r>
      <w:r w:rsidRPr="00906DB1">
        <w:rPr>
          <w:rFonts w:ascii="David" w:hAnsi="David" w:cs="David"/>
          <w:noProof w:val="0"/>
          <w:sz w:val="24"/>
          <w:szCs w:val="24"/>
          <w:rtl/>
        </w:rPr>
        <w:t xml:space="preserve"> הנובע משימוש רגיל וסביר</w:t>
      </w:r>
      <w:r>
        <w:rPr>
          <w:rFonts w:ascii="David" w:hAnsi="David" w:cs="David"/>
          <w:noProof w:val="0"/>
          <w:sz w:val="24"/>
          <w:szCs w:val="24"/>
          <w:rtl/>
        </w:rPr>
        <w:t>;</w:t>
      </w:r>
    </w:p>
    <w:p w:rsidR="005D44B8" w:rsidRDefault="005D44B8" w:rsidP="002E42B9">
      <w:pPr>
        <w:pStyle w:val="1"/>
        <w:ind w:left="651" w:right="-567" w:hanging="567"/>
        <w:rPr>
          <w:rFonts w:ascii="David" w:hAnsi="David" w:cs="David"/>
          <w:noProof w:val="0"/>
          <w:sz w:val="24"/>
          <w:szCs w:val="24"/>
          <w:rtl/>
          <w:lang w:eastAsia="en-US"/>
        </w:rPr>
      </w:pPr>
    </w:p>
    <w:p w:rsidR="005D44B8" w:rsidRDefault="005D44B8" w:rsidP="00C6180A">
      <w:pPr>
        <w:widowControl w:val="0"/>
        <w:overflowPunct w:val="0"/>
        <w:autoSpaceDE w:val="0"/>
        <w:autoSpaceDN w:val="0"/>
        <w:adjustRightInd w:val="0"/>
        <w:ind w:left="651" w:right="-567" w:hanging="651"/>
        <w:jc w:val="both"/>
        <w:textAlignment w:val="baseline"/>
        <w:rPr>
          <w:rFonts w:ascii="David" w:hAnsi="David" w:cs="David"/>
          <w:sz w:val="24"/>
          <w:szCs w:val="24"/>
          <w:lang w:eastAsia="en-US"/>
        </w:rPr>
      </w:pPr>
      <w:r>
        <w:rPr>
          <w:rFonts w:ascii="David" w:hAnsi="David" w:cs="David"/>
          <w:noProof w:val="0"/>
          <w:sz w:val="24"/>
          <w:szCs w:val="24"/>
          <w:rtl/>
          <w:lang w:eastAsia="en-US"/>
        </w:rPr>
        <w:t>(ג)</w:t>
      </w:r>
      <w:r>
        <w:rPr>
          <w:rFonts w:ascii="David" w:hAnsi="David" w:cs="David"/>
          <w:noProof w:val="0"/>
          <w:sz w:val="24"/>
          <w:szCs w:val="24"/>
          <w:rtl/>
          <w:lang w:eastAsia="en-US"/>
        </w:rPr>
        <w:tab/>
      </w:r>
      <w:r w:rsidRPr="00D31987">
        <w:rPr>
          <w:rFonts w:ascii="David" w:hAnsi="David" w:cs="David" w:hint="eastAsia"/>
          <w:noProof w:val="0"/>
          <w:sz w:val="24"/>
          <w:szCs w:val="24"/>
          <w:rtl/>
          <w:lang w:eastAsia="en-US"/>
        </w:rPr>
        <w:t>בהתקשרות</w:t>
      </w:r>
      <w:r>
        <w:rPr>
          <w:rFonts w:ascii="David" w:hAnsi="David" w:cs="David" w:hint="eastAsia"/>
          <w:noProof w:val="0"/>
          <w:sz w:val="24"/>
          <w:szCs w:val="24"/>
          <w:rtl/>
          <w:lang w:eastAsia="en-US"/>
        </w:rPr>
        <w:t>ו</w:t>
      </w:r>
      <w:r w:rsidRPr="00D31987">
        <w:rPr>
          <w:rFonts w:ascii="David" w:hAnsi="David" w:cs="David"/>
          <w:noProof w:val="0"/>
          <w:sz w:val="24"/>
          <w:szCs w:val="24"/>
          <w:rtl/>
          <w:lang w:eastAsia="en-US"/>
        </w:rPr>
        <w:t xml:space="preserve"> בהסכם זה אינ</w:t>
      </w:r>
      <w:r>
        <w:rPr>
          <w:rFonts w:ascii="David" w:hAnsi="David" w:cs="David" w:hint="eastAsia"/>
          <w:noProof w:val="0"/>
          <w:sz w:val="24"/>
          <w:szCs w:val="24"/>
          <w:rtl/>
          <w:lang w:eastAsia="en-US"/>
        </w:rPr>
        <w:t>ו</w:t>
      </w:r>
      <w:r w:rsidRPr="00D31987">
        <w:rPr>
          <w:rFonts w:ascii="David" w:hAnsi="David" w:cs="David"/>
          <w:noProof w:val="0"/>
          <w:sz w:val="24"/>
          <w:szCs w:val="24"/>
          <w:rtl/>
          <w:lang w:eastAsia="en-US"/>
        </w:rPr>
        <w:t xml:space="preserve"> מסתמ</w:t>
      </w:r>
      <w:r>
        <w:rPr>
          <w:rFonts w:ascii="David" w:hAnsi="David" w:cs="David" w:hint="eastAsia"/>
          <w:noProof w:val="0"/>
          <w:sz w:val="24"/>
          <w:szCs w:val="24"/>
          <w:rtl/>
          <w:lang w:eastAsia="en-US"/>
        </w:rPr>
        <w:t>ך</w:t>
      </w:r>
      <w:r w:rsidRPr="00D31987">
        <w:rPr>
          <w:rFonts w:ascii="David" w:hAnsi="David" w:cs="David"/>
          <w:noProof w:val="0"/>
          <w:sz w:val="24"/>
          <w:szCs w:val="24"/>
          <w:rtl/>
          <w:lang w:eastAsia="en-US"/>
        </w:rPr>
        <w:t xml:space="preserve"> על כל הבטחה ו/או מ</w:t>
      </w:r>
      <w:r w:rsidRPr="00D31987">
        <w:rPr>
          <w:rFonts w:ascii="David" w:hAnsi="David" w:cs="David" w:hint="eastAsia"/>
          <w:noProof w:val="0"/>
          <w:sz w:val="24"/>
          <w:szCs w:val="24"/>
          <w:rtl/>
          <w:lang w:eastAsia="en-US"/>
        </w:rPr>
        <w:t>צג</w:t>
      </w:r>
      <w:r w:rsidRPr="00D31987">
        <w:rPr>
          <w:rFonts w:ascii="David" w:hAnsi="David" w:cs="David"/>
          <w:noProof w:val="0"/>
          <w:sz w:val="24"/>
          <w:szCs w:val="24"/>
          <w:rtl/>
          <w:lang w:eastAsia="en-US"/>
        </w:rPr>
        <w:t xml:space="preserve"> ו/או התחייבות של </w:t>
      </w:r>
      <w:r>
        <w:rPr>
          <w:rFonts w:ascii="David" w:hAnsi="David" w:cs="David" w:hint="eastAsia"/>
          <w:noProof w:val="0"/>
          <w:sz w:val="24"/>
          <w:szCs w:val="24"/>
          <w:rtl/>
          <w:lang w:eastAsia="en-US"/>
        </w:rPr>
        <w:t>ה</w:t>
      </w:r>
      <w:r w:rsidRPr="00D31987">
        <w:rPr>
          <w:rFonts w:ascii="David" w:hAnsi="David" w:cs="David" w:hint="eastAsia"/>
          <w:noProof w:val="0"/>
          <w:sz w:val="24"/>
          <w:szCs w:val="24"/>
          <w:rtl/>
          <w:lang w:eastAsia="en-US"/>
        </w:rPr>
        <w:t>מוכר</w:t>
      </w:r>
      <w:r w:rsidRPr="00D31987">
        <w:rPr>
          <w:rFonts w:ascii="David" w:hAnsi="David" w:cs="David"/>
          <w:noProof w:val="0"/>
          <w:sz w:val="24"/>
          <w:szCs w:val="24"/>
          <w:rtl/>
          <w:lang w:eastAsia="en-US"/>
        </w:rPr>
        <w:t xml:space="preserve"> וכי ה</w:t>
      </w:r>
      <w:r>
        <w:rPr>
          <w:rFonts w:ascii="David" w:hAnsi="David" w:cs="David" w:hint="eastAsia"/>
          <w:noProof w:val="0"/>
          <w:sz w:val="24"/>
          <w:szCs w:val="24"/>
          <w:rtl/>
          <w:lang w:eastAsia="en-US"/>
        </w:rPr>
        <w:t>וא</w:t>
      </w:r>
      <w:r w:rsidRPr="00D31987">
        <w:rPr>
          <w:rFonts w:ascii="David" w:hAnsi="David" w:cs="David"/>
          <w:noProof w:val="0"/>
          <w:sz w:val="24"/>
          <w:szCs w:val="24"/>
          <w:rtl/>
          <w:lang w:eastAsia="en-US"/>
        </w:rPr>
        <w:t xml:space="preserve"> קונ</w:t>
      </w:r>
      <w:r>
        <w:rPr>
          <w:rFonts w:ascii="David" w:hAnsi="David" w:cs="David" w:hint="eastAsia"/>
          <w:noProof w:val="0"/>
          <w:sz w:val="24"/>
          <w:szCs w:val="24"/>
          <w:rtl/>
          <w:lang w:eastAsia="en-US"/>
        </w:rPr>
        <w:t>ה</w:t>
      </w:r>
      <w:r w:rsidRPr="00D31987">
        <w:rPr>
          <w:rFonts w:ascii="David" w:hAnsi="David" w:cs="David"/>
          <w:noProof w:val="0"/>
          <w:sz w:val="24"/>
          <w:szCs w:val="24"/>
          <w:rtl/>
          <w:lang w:eastAsia="en-US"/>
        </w:rPr>
        <w:t xml:space="preserve"> את ה</w:t>
      </w:r>
      <w:r>
        <w:rPr>
          <w:rFonts w:ascii="David" w:hAnsi="David" w:cs="David" w:hint="eastAsia"/>
          <w:noProof w:val="0"/>
          <w:sz w:val="24"/>
          <w:szCs w:val="24"/>
          <w:rtl/>
          <w:lang w:eastAsia="en-US"/>
        </w:rPr>
        <w:t>דירה</w:t>
      </w:r>
      <w:r>
        <w:rPr>
          <w:rFonts w:ascii="David" w:hAnsi="David" w:cs="David"/>
          <w:noProof w:val="0"/>
          <w:sz w:val="24"/>
          <w:szCs w:val="24"/>
          <w:rtl/>
          <w:lang w:eastAsia="en-US"/>
        </w:rPr>
        <w:t xml:space="preserve"> </w:t>
      </w:r>
      <w:r w:rsidRPr="00D31987">
        <w:rPr>
          <w:rFonts w:ascii="David" w:hAnsi="David" w:cs="David" w:hint="eastAsia"/>
          <w:noProof w:val="0"/>
          <w:sz w:val="24"/>
          <w:szCs w:val="24"/>
          <w:rtl/>
          <w:lang w:eastAsia="en-US"/>
        </w:rPr>
        <w:t>על</w:t>
      </w:r>
      <w:r w:rsidRPr="00D31987">
        <w:rPr>
          <w:rFonts w:ascii="David" w:hAnsi="David" w:cs="David"/>
          <w:noProof w:val="0"/>
          <w:sz w:val="24"/>
          <w:szCs w:val="24"/>
          <w:rtl/>
          <w:lang w:eastAsia="en-US"/>
        </w:rPr>
        <w:t xml:space="preserve"> סמך בדיקותי</w:t>
      </w:r>
      <w:r>
        <w:rPr>
          <w:rFonts w:ascii="David" w:hAnsi="David" w:cs="David" w:hint="eastAsia"/>
          <w:noProof w:val="0"/>
          <w:sz w:val="24"/>
          <w:szCs w:val="24"/>
          <w:rtl/>
          <w:lang w:eastAsia="en-US"/>
        </w:rPr>
        <w:t>ו</w:t>
      </w:r>
      <w:r w:rsidRPr="00D31987">
        <w:rPr>
          <w:rFonts w:ascii="David" w:hAnsi="David" w:cs="David"/>
          <w:noProof w:val="0"/>
          <w:sz w:val="24"/>
          <w:szCs w:val="24"/>
          <w:rtl/>
          <w:lang w:eastAsia="en-US"/>
        </w:rPr>
        <w:t xml:space="preserve"> והערכותי</w:t>
      </w:r>
      <w:r>
        <w:rPr>
          <w:rFonts w:ascii="David" w:hAnsi="David" w:cs="David" w:hint="eastAsia"/>
          <w:noProof w:val="0"/>
          <w:sz w:val="24"/>
          <w:szCs w:val="24"/>
          <w:rtl/>
          <w:lang w:eastAsia="en-US"/>
        </w:rPr>
        <w:t>ו</w:t>
      </w:r>
      <w:r w:rsidRPr="00D31987">
        <w:rPr>
          <w:rFonts w:ascii="David" w:hAnsi="David" w:cs="David"/>
          <w:noProof w:val="0"/>
          <w:sz w:val="24"/>
          <w:szCs w:val="24"/>
          <w:rtl/>
          <w:lang w:eastAsia="en-US"/>
        </w:rPr>
        <w:t xml:space="preserve"> העצמאיות.</w:t>
      </w:r>
    </w:p>
    <w:p w:rsidR="005D44B8" w:rsidRPr="00C6180A" w:rsidRDefault="005D44B8" w:rsidP="002C173A">
      <w:pPr>
        <w:widowControl w:val="0"/>
        <w:overflowPunct w:val="0"/>
        <w:autoSpaceDE w:val="0"/>
        <w:autoSpaceDN w:val="0"/>
        <w:adjustRightInd w:val="0"/>
        <w:ind w:left="651" w:right="-567"/>
        <w:jc w:val="both"/>
        <w:textAlignment w:val="baseline"/>
        <w:rPr>
          <w:rFonts w:ascii="David" w:hAnsi="David" w:cs="David"/>
          <w:sz w:val="24"/>
          <w:szCs w:val="24"/>
          <w:lang w:eastAsia="en-US"/>
        </w:rPr>
      </w:pPr>
    </w:p>
    <w:p w:rsidR="005D44B8" w:rsidRPr="0016104E" w:rsidRDefault="005D44B8" w:rsidP="00C6180A">
      <w:pPr>
        <w:widowControl w:val="0"/>
        <w:overflowPunct w:val="0"/>
        <w:autoSpaceDE w:val="0"/>
        <w:autoSpaceDN w:val="0"/>
        <w:adjustRightInd w:val="0"/>
        <w:ind w:left="651" w:right="-567" w:hanging="651"/>
        <w:jc w:val="both"/>
        <w:textAlignment w:val="baseline"/>
        <w:rPr>
          <w:rFonts w:ascii="David" w:hAnsi="David" w:cs="David"/>
          <w:sz w:val="24"/>
          <w:szCs w:val="24"/>
          <w:lang w:eastAsia="en-US"/>
        </w:rPr>
      </w:pPr>
      <w:r>
        <w:rPr>
          <w:rFonts w:ascii="David" w:hAnsi="David" w:cs="David"/>
          <w:noProof w:val="0"/>
          <w:sz w:val="24"/>
          <w:szCs w:val="24"/>
          <w:rtl/>
          <w:lang w:eastAsia="en-US"/>
        </w:rPr>
        <w:t>(ד)</w:t>
      </w:r>
      <w:r>
        <w:rPr>
          <w:rFonts w:ascii="David" w:hAnsi="David" w:cs="David"/>
          <w:noProof w:val="0"/>
          <w:sz w:val="24"/>
          <w:szCs w:val="24"/>
          <w:rtl/>
          <w:lang w:eastAsia="en-US"/>
        </w:rPr>
        <w:tab/>
      </w:r>
      <w:r w:rsidRPr="0016104E">
        <w:rPr>
          <w:rFonts w:ascii="David" w:hAnsi="David" w:cs="David" w:hint="eastAsia"/>
          <w:noProof w:val="0"/>
          <w:sz w:val="24"/>
          <w:szCs w:val="24"/>
          <w:rtl/>
          <w:lang w:eastAsia="en-US"/>
        </w:rPr>
        <w:t>הקונה</w:t>
      </w:r>
      <w:r w:rsidRPr="0016104E">
        <w:rPr>
          <w:rFonts w:ascii="David" w:hAnsi="David" w:cs="David"/>
          <w:noProof w:val="0"/>
          <w:sz w:val="24"/>
          <w:szCs w:val="24"/>
          <w:rtl/>
          <w:lang w:eastAsia="en-US"/>
        </w:rPr>
        <w:t xml:space="preserve"> מצהיר כי ידוע לו שהמוכר קיבל את הזכויות בדירה בירושה וכי הוא לא גר בפועל בדירה. המוכר לא </w:t>
      </w:r>
      <w:r>
        <w:rPr>
          <w:rFonts w:ascii="David" w:hAnsi="David" w:cs="David" w:hint="eastAsia"/>
          <w:noProof w:val="0"/>
          <w:sz w:val="24"/>
          <w:szCs w:val="24"/>
          <w:rtl/>
          <w:lang w:eastAsia="en-US"/>
        </w:rPr>
        <w:t>י</w:t>
      </w:r>
      <w:r w:rsidRPr="0016104E">
        <w:rPr>
          <w:rFonts w:ascii="David" w:hAnsi="David" w:cs="David" w:hint="eastAsia"/>
          <w:noProof w:val="0"/>
          <w:sz w:val="24"/>
          <w:szCs w:val="24"/>
          <w:rtl/>
          <w:lang w:eastAsia="en-US"/>
        </w:rPr>
        <w:t>היה</w:t>
      </w:r>
      <w:r w:rsidRPr="0016104E">
        <w:rPr>
          <w:rFonts w:ascii="David" w:hAnsi="David" w:cs="David"/>
          <w:noProof w:val="0"/>
          <w:sz w:val="24"/>
          <w:szCs w:val="24"/>
          <w:rtl/>
          <w:lang w:eastAsia="en-US"/>
        </w:rPr>
        <w:t xml:space="preserve"> אחראי לתקינות ו/או טיב המערכות בדירה הן גלויות והן נסתרות. </w:t>
      </w:r>
    </w:p>
    <w:p w:rsidR="005D44B8" w:rsidRDefault="005D44B8" w:rsidP="00C6180A">
      <w:pPr>
        <w:widowControl w:val="0"/>
        <w:overflowPunct w:val="0"/>
        <w:autoSpaceDE w:val="0"/>
        <w:autoSpaceDN w:val="0"/>
        <w:adjustRightInd w:val="0"/>
        <w:ind w:right="-567"/>
        <w:jc w:val="both"/>
        <w:textAlignment w:val="baseline"/>
        <w:rPr>
          <w:rFonts w:ascii="David" w:hAnsi="David" w:cs="David"/>
          <w:noProof w:val="0"/>
          <w:sz w:val="24"/>
          <w:szCs w:val="24"/>
          <w:rtl/>
          <w:lang w:eastAsia="en-US"/>
        </w:rPr>
      </w:pPr>
    </w:p>
    <w:p w:rsidR="005D44B8" w:rsidRDefault="005D44B8" w:rsidP="00C6180A">
      <w:pPr>
        <w:widowControl w:val="0"/>
        <w:overflowPunct w:val="0"/>
        <w:autoSpaceDE w:val="0"/>
        <w:autoSpaceDN w:val="0"/>
        <w:adjustRightInd w:val="0"/>
        <w:ind w:left="651" w:right="-567" w:hanging="651"/>
        <w:jc w:val="both"/>
        <w:textAlignment w:val="baseline"/>
        <w:rPr>
          <w:rFonts w:ascii="David" w:hAnsi="David" w:cs="David"/>
          <w:sz w:val="24"/>
          <w:szCs w:val="24"/>
          <w:lang w:eastAsia="en-US"/>
        </w:rPr>
      </w:pPr>
      <w:r>
        <w:rPr>
          <w:rFonts w:ascii="David" w:hAnsi="David" w:cs="David"/>
          <w:noProof w:val="0"/>
          <w:sz w:val="24"/>
          <w:szCs w:val="24"/>
          <w:rtl/>
          <w:lang w:eastAsia="en-US"/>
        </w:rPr>
        <w:t>(ה)</w:t>
      </w:r>
      <w:r>
        <w:rPr>
          <w:rFonts w:ascii="David" w:hAnsi="David" w:cs="David"/>
          <w:noProof w:val="0"/>
          <w:sz w:val="24"/>
          <w:szCs w:val="24"/>
          <w:rtl/>
          <w:lang w:eastAsia="en-US"/>
        </w:rPr>
        <w:tab/>
      </w:r>
      <w:r w:rsidRPr="0016104E">
        <w:rPr>
          <w:rFonts w:ascii="David" w:hAnsi="David" w:cs="David" w:hint="eastAsia"/>
          <w:noProof w:val="0"/>
          <w:sz w:val="24"/>
          <w:szCs w:val="24"/>
          <w:rtl/>
          <w:lang w:eastAsia="en-US"/>
        </w:rPr>
        <w:t>הקונה</w:t>
      </w:r>
      <w:r w:rsidRPr="0016104E">
        <w:rPr>
          <w:rFonts w:ascii="David" w:hAnsi="David" w:cs="David"/>
          <w:noProof w:val="0"/>
          <w:sz w:val="24"/>
          <w:szCs w:val="24"/>
          <w:rtl/>
          <w:lang w:eastAsia="en-US"/>
        </w:rPr>
        <w:t xml:space="preserve"> מצהיר ומאשר </w:t>
      </w:r>
      <w:r>
        <w:rPr>
          <w:rFonts w:ascii="David" w:hAnsi="David" w:cs="David" w:hint="eastAsia"/>
          <w:noProof w:val="0"/>
          <w:sz w:val="24"/>
          <w:szCs w:val="24"/>
          <w:rtl/>
          <w:lang w:eastAsia="en-US"/>
        </w:rPr>
        <w:t>כי</w:t>
      </w:r>
      <w:r>
        <w:rPr>
          <w:rFonts w:ascii="David" w:hAnsi="David" w:cs="David"/>
          <w:noProof w:val="0"/>
          <w:sz w:val="24"/>
          <w:szCs w:val="24"/>
          <w:rtl/>
          <w:lang w:eastAsia="en-US"/>
        </w:rPr>
        <w:t xml:space="preserve"> הוא בעל האמצעים לרכוש את הדירה ולממנה וכי התמורה ו/או חלק ממנה לא תמומן בהלוואת משכנתא.</w:t>
      </w:r>
    </w:p>
    <w:p w:rsidR="005D44B8" w:rsidRPr="00C6180A" w:rsidRDefault="005D44B8" w:rsidP="002C173A">
      <w:pPr>
        <w:widowControl w:val="0"/>
        <w:overflowPunct w:val="0"/>
        <w:autoSpaceDE w:val="0"/>
        <w:autoSpaceDN w:val="0"/>
        <w:adjustRightInd w:val="0"/>
        <w:ind w:left="651" w:right="-567"/>
        <w:jc w:val="both"/>
        <w:textAlignment w:val="baseline"/>
        <w:rPr>
          <w:rFonts w:ascii="David" w:hAnsi="David" w:cs="David"/>
          <w:sz w:val="24"/>
          <w:szCs w:val="24"/>
          <w:lang w:eastAsia="en-US"/>
        </w:rPr>
      </w:pPr>
    </w:p>
    <w:p w:rsidR="005D44B8" w:rsidRPr="002C173A" w:rsidRDefault="005D44B8" w:rsidP="00C6180A">
      <w:pPr>
        <w:widowControl w:val="0"/>
        <w:overflowPunct w:val="0"/>
        <w:autoSpaceDE w:val="0"/>
        <w:autoSpaceDN w:val="0"/>
        <w:adjustRightInd w:val="0"/>
        <w:ind w:left="651" w:right="-567" w:hanging="651"/>
        <w:jc w:val="both"/>
        <w:textAlignment w:val="baseline"/>
        <w:rPr>
          <w:rFonts w:ascii="David" w:hAnsi="David" w:cs="David"/>
          <w:sz w:val="24"/>
          <w:szCs w:val="24"/>
          <w:lang w:eastAsia="en-US"/>
        </w:rPr>
      </w:pPr>
      <w:r>
        <w:rPr>
          <w:rFonts w:ascii="David" w:hAnsi="David" w:cs="David"/>
          <w:noProof w:val="0"/>
          <w:sz w:val="24"/>
          <w:szCs w:val="24"/>
          <w:rtl/>
          <w:lang w:eastAsia="en-US"/>
        </w:rPr>
        <w:t>(ו)</w:t>
      </w:r>
      <w:r>
        <w:rPr>
          <w:rFonts w:ascii="David" w:hAnsi="David" w:cs="David"/>
          <w:noProof w:val="0"/>
          <w:sz w:val="24"/>
          <w:szCs w:val="24"/>
          <w:rtl/>
          <w:lang w:eastAsia="en-US"/>
        </w:rPr>
        <w:tab/>
      </w:r>
      <w:r w:rsidRPr="002C173A">
        <w:rPr>
          <w:rFonts w:ascii="David" w:hAnsi="David" w:cs="David" w:hint="eastAsia"/>
          <w:noProof w:val="0"/>
          <w:sz w:val="24"/>
          <w:szCs w:val="24"/>
          <w:rtl/>
          <w:lang w:eastAsia="en-US"/>
        </w:rPr>
        <w:t>הקונה</w:t>
      </w:r>
      <w:r w:rsidRPr="002C173A">
        <w:rPr>
          <w:rFonts w:ascii="David" w:hAnsi="David" w:cs="David"/>
          <w:noProof w:val="0"/>
          <w:sz w:val="24"/>
          <w:szCs w:val="24"/>
          <w:rtl/>
          <w:lang w:eastAsia="en-US"/>
        </w:rPr>
        <w:t xml:space="preserve"> מצהיר ומאשר </w:t>
      </w:r>
      <w:r w:rsidRPr="002C173A">
        <w:rPr>
          <w:rFonts w:ascii="Arial" w:hAnsi="Arial" w:cs="David"/>
          <w:noProof w:val="0"/>
          <w:sz w:val="24"/>
          <w:szCs w:val="24"/>
          <w:rtl/>
        </w:rPr>
        <w:t>כי אין כל מגבלה או מניעה בין על-פי דין ובין על-פי הסכם ובין אחרת המגבילה ו/או המונעת אות</w:t>
      </w:r>
      <w:r>
        <w:rPr>
          <w:rFonts w:ascii="Arial" w:hAnsi="Arial" w:cs="David"/>
          <w:noProof w:val="0"/>
          <w:sz w:val="24"/>
          <w:szCs w:val="24"/>
          <w:rtl/>
        </w:rPr>
        <w:t>ו</w:t>
      </w:r>
      <w:r w:rsidRPr="002C173A">
        <w:rPr>
          <w:rFonts w:ascii="Arial" w:hAnsi="Arial" w:cs="David"/>
          <w:noProof w:val="0"/>
          <w:sz w:val="24"/>
          <w:szCs w:val="24"/>
          <w:rtl/>
        </w:rPr>
        <w:t xml:space="preserve"> מלהתקשר בהסכם זה ולבצע חיובי</w:t>
      </w:r>
      <w:r>
        <w:rPr>
          <w:rFonts w:ascii="Arial" w:hAnsi="Arial" w:cs="David"/>
          <w:noProof w:val="0"/>
          <w:sz w:val="24"/>
          <w:szCs w:val="24"/>
          <w:rtl/>
        </w:rPr>
        <w:t>ו</w:t>
      </w:r>
      <w:r w:rsidRPr="002C173A">
        <w:rPr>
          <w:rFonts w:ascii="Arial" w:hAnsi="Arial" w:cs="David"/>
          <w:noProof w:val="0"/>
          <w:sz w:val="24"/>
          <w:szCs w:val="24"/>
          <w:rtl/>
        </w:rPr>
        <w:t xml:space="preserve"> על-פיו.</w:t>
      </w:r>
    </w:p>
    <w:p w:rsidR="005D44B8" w:rsidRPr="00C6180A" w:rsidRDefault="005D44B8" w:rsidP="002C173A">
      <w:pPr>
        <w:widowControl w:val="0"/>
        <w:overflowPunct w:val="0"/>
        <w:autoSpaceDE w:val="0"/>
        <w:autoSpaceDN w:val="0"/>
        <w:adjustRightInd w:val="0"/>
        <w:ind w:left="651" w:right="-567"/>
        <w:jc w:val="both"/>
        <w:textAlignment w:val="baseline"/>
        <w:rPr>
          <w:rFonts w:ascii="David" w:hAnsi="David" w:cs="David"/>
          <w:sz w:val="24"/>
          <w:szCs w:val="24"/>
          <w:lang w:eastAsia="en-US"/>
        </w:rPr>
      </w:pPr>
    </w:p>
    <w:p w:rsidR="005D44B8" w:rsidRPr="002C173A" w:rsidRDefault="005D44B8" w:rsidP="00C6180A">
      <w:pPr>
        <w:widowControl w:val="0"/>
        <w:overflowPunct w:val="0"/>
        <w:autoSpaceDE w:val="0"/>
        <w:autoSpaceDN w:val="0"/>
        <w:adjustRightInd w:val="0"/>
        <w:ind w:left="651" w:right="-567" w:hanging="651"/>
        <w:jc w:val="both"/>
        <w:textAlignment w:val="baseline"/>
        <w:rPr>
          <w:rFonts w:ascii="David" w:hAnsi="David" w:cs="David"/>
          <w:sz w:val="24"/>
          <w:szCs w:val="24"/>
          <w:lang w:eastAsia="en-US"/>
        </w:rPr>
      </w:pPr>
      <w:r>
        <w:rPr>
          <w:rFonts w:ascii="Arial" w:hAnsi="Arial" w:cs="David"/>
          <w:noProof w:val="0"/>
          <w:sz w:val="24"/>
          <w:szCs w:val="24"/>
          <w:rtl/>
        </w:rPr>
        <w:t>(ז)</w:t>
      </w:r>
      <w:r>
        <w:rPr>
          <w:rFonts w:ascii="Arial" w:hAnsi="Arial" w:cs="David"/>
          <w:noProof w:val="0"/>
          <w:sz w:val="24"/>
          <w:szCs w:val="24"/>
          <w:rtl/>
        </w:rPr>
        <w:tab/>
      </w:r>
      <w:r w:rsidRPr="002C173A">
        <w:rPr>
          <w:rFonts w:ascii="Arial" w:hAnsi="Arial" w:cs="David"/>
          <w:noProof w:val="0"/>
          <w:sz w:val="24"/>
          <w:szCs w:val="24"/>
          <w:rtl/>
        </w:rPr>
        <w:t>הקונה מצהיר ומאשר כי כי קרא את תנאי הסכם זה, הבי</w:t>
      </w:r>
      <w:r>
        <w:rPr>
          <w:rFonts w:ascii="Arial" w:hAnsi="Arial" w:cs="David"/>
          <w:noProof w:val="0"/>
          <w:sz w:val="24"/>
          <w:szCs w:val="24"/>
          <w:rtl/>
        </w:rPr>
        <w:t>ן</w:t>
      </w:r>
      <w:r w:rsidRPr="002C173A">
        <w:rPr>
          <w:rFonts w:ascii="Arial" w:hAnsi="Arial" w:cs="David"/>
          <w:noProof w:val="0"/>
          <w:sz w:val="24"/>
          <w:szCs w:val="24"/>
          <w:rtl/>
        </w:rPr>
        <w:t xml:space="preserve"> אותם והסכי</w:t>
      </w:r>
      <w:r>
        <w:rPr>
          <w:rFonts w:ascii="Arial" w:hAnsi="Arial" w:cs="David"/>
          <w:noProof w:val="0"/>
          <w:sz w:val="24"/>
          <w:szCs w:val="24"/>
          <w:rtl/>
        </w:rPr>
        <w:t>ם</w:t>
      </w:r>
      <w:r w:rsidRPr="002C173A">
        <w:rPr>
          <w:rFonts w:ascii="Arial" w:hAnsi="Arial" w:cs="David"/>
          <w:noProof w:val="0"/>
          <w:sz w:val="24"/>
          <w:szCs w:val="24"/>
          <w:rtl/>
        </w:rPr>
        <w:t xml:space="preserve"> לתוכנם, וה</w:t>
      </w:r>
      <w:r>
        <w:rPr>
          <w:rFonts w:ascii="Arial" w:hAnsi="Arial" w:cs="David"/>
          <w:noProof w:val="0"/>
          <w:sz w:val="24"/>
          <w:szCs w:val="24"/>
          <w:rtl/>
        </w:rPr>
        <w:t>וא</w:t>
      </w:r>
      <w:r w:rsidRPr="002C173A">
        <w:rPr>
          <w:rFonts w:ascii="Arial" w:hAnsi="Arial" w:cs="David"/>
          <w:noProof w:val="0"/>
          <w:sz w:val="24"/>
          <w:szCs w:val="24"/>
          <w:rtl/>
        </w:rPr>
        <w:t xml:space="preserve"> מתקשר בהסכם זה על סמך הבדיקות שעש</w:t>
      </w:r>
      <w:r>
        <w:rPr>
          <w:rFonts w:ascii="Arial" w:hAnsi="Arial" w:cs="David"/>
          <w:noProof w:val="0"/>
          <w:sz w:val="24"/>
          <w:szCs w:val="24"/>
          <w:rtl/>
        </w:rPr>
        <w:t>ה</w:t>
      </w:r>
      <w:r w:rsidRPr="002C173A">
        <w:rPr>
          <w:rFonts w:ascii="Arial" w:hAnsi="Arial" w:cs="David"/>
          <w:noProof w:val="0"/>
          <w:sz w:val="24"/>
          <w:szCs w:val="24"/>
          <w:rtl/>
        </w:rPr>
        <w:t xml:space="preserve"> ויעוץ משפטי אשר קיבל מעורך </w:t>
      </w:r>
      <w:r>
        <w:rPr>
          <w:rFonts w:ascii="Arial" w:hAnsi="Arial" w:cs="David"/>
          <w:noProof w:val="0"/>
          <w:sz w:val="24"/>
          <w:szCs w:val="24"/>
          <w:rtl/>
        </w:rPr>
        <w:t>דין המייצג אותו</w:t>
      </w:r>
      <w:r w:rsidRPr="002C173A">
        <w:rPr>
          <w:rFonts w:ascii="Arial" w:hAnsi="Arial" w:cs="David"/>
          <w:noProof w:val="0"/>
          <w:sz w:val="24"/>
          <w:szCs w:val="24"/>
          <w:rtl/>
        </w:rPr>
        <w:t>.</w:t>
      </w:r>
    </w:p>
    <w:p w:rsidR="005D44B8" w:rsidRPr="00C6180A" w:rsidRDefault="005D44B8" w:rsidP="002C173A">
      <w:pPr>
        <w:widowControl w:val="0"/>
        <w:overflowPunct w:val="0"/>
        <w:autoSpaceDE w:val="0"/>
        <w:autoSpaceDN w:val="0"/>
        <w:adjustRightInd w:val="0"/>
        <w:ind w:left="651" w:right="-567"/>
        <w:jc w:val="both"/>
        <w:textAlignment w:val="baseline"/>
        <w:rPr>
          <w:rFonts w:ascii="David" w:hAnsi="David" w:cs="David"/>
          <w:sz w:val="24"/>
          <w:szCs w:val="24"/>
          <w:lang w:eastAsia="en-US"/>
        </w:rPr>
      </w:pP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הצהרות והתחייבויות המוכר</w:t>
      </w:r>
    </w:p>
    <w:p w:rsidR="005D44B8" w:rsidRDefault="005D44B8" w:rsidP="002E42B9">
      <w:pPr>
        <w:ind w:left="-908"/>
        <w:jc w:val="both"/>
        <w:rPr>
          <w:rFonts w:cs="David"/>
          <w:noProof w:val="0"/>
          <w:szCs w:val="24"/>
          <w:rtl/>
        </w:rPr>
      </w:pPr>
    </w:p>
    <w:p w:rsidR="005D44B8" w:rsidRDefault="005D44B8" w:rsidP="00C73C96">
      <w:pPr>
        <w:ind w:left="-908" w:firstLine="488"/>
        <w:jc w:val="both"/>
        <w:rPr>
          <w:rFonts w:cs="David"/>
          <w:noProof w:val="0"/>
          <w:szCs w:val="24"/>
          <w:rtl/>
        </w:rPr>
      </w:pPr>
      <w:r>
        <w:rPr>
          <w:rFonts w:cs="David"/>
          <w:noProof w:val="0"/>
          <w:szCs w:val="24"/>
          <w:rtl/>
        </w:rPr>
        <w:t>המוכר מצהיר בזה כדלקמן:</w:t>
      </w:r>
    </w:p>
    <w:p w:rsidR="005D44B8" w:rsidRDefault="005D44B8" w:rsidP="002E42B9">
      <w:pPr>
        <w:ind w:left="-908"/>
        <w:jc w:val="both"/>
        <w:rPr>
          <w:rFonts w:cs="David"/>
          <w:noProof w:val="0"/>
          <w:szCs w:val="24"/>
          <w:rtl/>
        </w:rPr>
      </w:pPr>
    </w:p>
    <w:p w:rsidR="005D44B8" w:rsidRDefault="005D44B8" w:rsidP="00C73C96">
      <w:pPr>
        <w:pStyle w:val="BlockText"/>
        <w:ind w:left="714" w:right="-488" w:hanging="630"/>
        <w:rPr>
          <w:noProof w:val="0"/>
          <w:rtl/>
        </w:rPr>
      </w:pPr>
      <w:r>
        <w:rPr>
          <w:noProof w:val="0"/>
          <w:rtl/>
        </w:rPr>
        <w:t>(א)</w:t>
      </w:r>
      <w:r>
        <w:rPr>
          <w:noProof w:val="0"/>
          <w:rtl/>
        </w:rPr>
        <w:tab/>
        <w:t xml:space="preserve">כי </w:t>
      </w:r>
      <w:r w:rsidRPr="00DD0C98">
        <w:rPr>
          <w:noProof w:val="0"/>
          <w:rtl/>
        </w:rPr>
        <w:t xml:space="preserve">הוא </w:t>
      </w:r>
      <w:r>
        <w:rPr>
          <w:noProof w:val="0"/>
          <w:rtl/>
        </w:rPr>
        <w:t xml:space="preserve">רשום במינהל מקרקעי ישראל כבעל </w:t>
      </w:r>
      <w:r w:rsidRPr="00DD0C98">
        <w:rPr>
          <w:noProof w:val="0"/>
          <w:rtl/>
        </w:rPr>
        <w:t xml:space="preserve"> זכות החכירה </w:t>
      </w:r>
      <w:r>
        <w:rPr>
          <w:noProof w:val="0"/>
          <w:rtl/>
        </w:rPr>
        <w:t xml:space="preserve">המהוונת </w:t>
      </w:r>
      <w:r w:rsidRPr="00DD0C98">
        <w:rPr>
          <w:noProof w:val="0"/>
          <w:rtl/>
        </w:rPr>
        <w:t>בדירה וכי זכויותיו נקיות מכל חוב, שעבוד, עיקול, טענה או תביעה לטובת צד ג' כלשהו וכי אין, למיטב ידיעתו,  מניעה כלשהי להעברת הזכויות בדירה, כשהן נקיות, על שם הקונה.</w:t>
      </w:r>
    </w:p>
    <w:p w:rsidR="005D44B8" w:rsidRDefault="005D44B8" w:rsidP="00C73C96">
      <w:pPr>
        <w:pStyle w:val="BlockText"/>
        <w:ind w:left="714" w:right="-488" w:hanging="630"/>
        <w:rPr>
          <w:noProof w:val="0"/>
          <w:rtl/>
        </w:rPr>
      </w:pPr>
    </w:p>
    <w:p w:rsidR="005D44B8" w:rsidRPr="003C7DEC" w:rsidRDefault="005D44B8" w:rsidP="0024328C">
      <w:pPr>
        <w:widowControl w:val="0"/>
        <w:overflowPunct w:val="0"/>
        <w:autoSpaceDE w:val="0"/>
        <w:autoSpaceDN w:val="0"/>
        <w:adjustRightInd w:val="0"/>
        <w:ind w:left="714" w:right="-567" w:hanging="630"/>
        <w:jc w:val="both"/>
        <w:textAlignment w:val="baseline"/>
        <w:rPr>
          <w:rFonts w:ascii="David" w:hAnsi="David" w:cs="David"/>
          <w:sz w:val="24"/>
          <w:szCs w:val="24"/>
          <w:lang w:eastAsia="en-US"/>
        </w:rPr>
      </w:pPr>
      <w:r>
        <w:rPr>
          <w:rFonts w:ascii="David" w:hAnsi="David" w:cs="David"/>
          <w:noProof w:val="0"/>
          <w:sz w:val="24"/>
          <w:szCs w:val="24"/>
          <w:rtl/>
          <w:lang w:eastAsia="en-US"/>
        </w:rPr>
        <w:t>(</w:t>
      </w:r>
      <w:r>
        <w:rPr>
          <w:rFonts w:ascii="David" w:hAnsi="David" w:cs="David" w:hint="eastAsia"/>
          <w:noProof w:val="0"/>
          <w:sz w:val="24"/>
          <w:szCs w:val="24"/>
          <w:rtl/>
          <w:lang w:eastAsia="en-US"/>
        </w:rPr>
        <w:t>ב</w:t>
      </w:r>
      <w:r>
        <w:rPr>
          <w:rFonts w:ascii="David" w:hAnsi="David" w:cs="David"/>
          <w:noProof w:val="0"/>
          <w:sz w:val="24"/>
          <w:szCs w:val="24"/>
          <w:rtl/>
          <w:lang w:eastAsia="en-US"/>
        </w:rPr>
        <w:t>)</w:t>
      </w:r>
      <w:r>
        <w:rPr>
          <w:rFonts w:ascii="David" w:hAnsi="David" w:cs="David"/>
          <w:noProof w:val="0"/>
          <w:sz w:val="24"/>
          <w:szCs w:val="24"/>
          <w:rtl/>
          <w:lang w:eastAsia="en-US"/>
        </w:rPr>
        <w:tab/>
      </w:r>
      <w:r>
        <w:rPr>
          <w:rFonts w:ascii="David" w:hAnsi="David" w:cs="David" w:hint="eastAsia"/>
          <w:noProof w:val="0"/>
          <w:sz w:val="24"/>
          <w:szCs w:val="24"/>
          <w:rtl/>
          <w:lang w:eastAsia="en-US"/>
        </w:rPr>
        <w:t>המוכר</w:t>
      </w:r>
      <w:r>
        <w:rPr>
          <w:rFonts w:ascii="David" w:hAnsi="David" w:cs="David"/>
          <w:noProof w:val="0"/>
          <w:sz w:val="24"/>
          <w:szCs w:val="24"/>
          <w:rtl/>
          <w:lang w:eastAsia="en-US"/>
        </w:rPr>
        <w:t xml:space="preserve"> מתחייב </w:t>
      </w:r>
      <w:r w:rsidRPr="003C7DEC">
        <w:rPr>
          <w:rFonts w:ascii="David" w:hAnsi="David" w:cs="David" w:hint="eastAsia"/>
          <w:noProof w:val="0"/>
          <w:sz w:val="24"/>
          <w:szCs w:val="24"/>
          <w:rtl/>
          <w:lang w:eastAsia="en-US"/>
        </w:rPr>
        <w:t>למסור</w:t>
      </w:r>
      <w:r w:rsidRPr="003C7DEC">
        <w:rPr>
          <w:rFonts w:ascii="David" w:hAnsi="David" w:cs="David"/>
          <w:noProof w:val="0"/>
          <w:sz w:val="24"/>
          <w:szCs w:val="24"/>
          <w:rtl/>
          <w:lang w:eastAsia="en-US"/>
        </w:rPr>
        <w:t xml:space="preserve"> את החזקה בדירה לקונה, כשהיא </w:t>
      </w:r>
      <w:r w:rsidRPr="003C7DEC">
        <w:rPr>
          <w:rFonts w:ascii="David" w:hAnsi="David" w:cs="David" w:hint="eastAsia"/>
          <w:noProof w:val="0"/>
          <w:sz w:val="24"/>
          <w:szCs w:val="24"/>
          <w:rtl/>
          <w:lang w:eastAsia="en-US"/>
        </w:rPr>
        <w:t>במצבה</w:t>
      </w:r>
      <w:r w:rsidRPr="003C7DEC">
        <w:rPr>
          <w:rFonts w:ascii="David" w:hAnsi="David" w:cs="David"/>
          <w:noProof w:val="0"/>
          <w:sz w:val="24"/>
          <w:szCs w:val="24"/>
          <w:rtl/>
          <w:lang w:eastAsia="en-US"/>
        </w:rPr>
        <w:t xml:space="preserve"> דהיום (</w:t>
      </w:r>
      <w:r w:rsidRPr="003C7DEC">
        <w:rPr>
          <w:rFonts w:ascii="David" w:hAnsi="David" w:cs="David"/>
          <w:sz w:val="24"/>
          <w:szCs w:val="24"/>
          <w:lang w:eastAsia="en-US"/>
        </w:rPr>
        <w:t>AS IS</w:t>
      </w:r>
      <w:r w:rsidRPr="003C7DEC">
        <w:rPr>
          <w:rFonts w:ascii="David" w:hAnsi="David" w:cs="David"/>
          <w:noProof w:val="0"/>
          <w:sz w:val="24"/>
          <w:szCs w:val="24"/>
          <w:rtl/>
          <w:lang w:eastAsia="en-US"/>
        </w:rPr>
        <w:t xml:space="preserve">) למעט בלאי סביר, </w:t>
      </w:r>
      <w:r>
        <w:rPr>
          <w:rFonts w:ascii="David" w:hAnsi="David" w:cs="David" w:hint="eastAsia"/>
          <w:noProof w:val="0"/>
          <w:sz w:val="24"/>
          <w:szCs w:val="24"/>
          <w:rtl/>
          <w:lang w:eastAsia="en-US"/>
        </w:rPr>
        <w:t>במועד</w:t>
      </w:r>
      <w:r>
        <w:rPr>
          <w:rFonts w:ascii="David" w:hAnsi="David" w:cs="David"/>
          <w:noProof w:val="0"/>
          <w:sz w:val="24"/>
          <w:szCs w:val="24"/>
          <w:rtl/>
          <w:lang w:eastAsia="en-US"/>
        </w:rPr>
        <w:t xml:space="preserve"> מסירת החזקה כהגדרתו בסעיף 5(ד) </w:t>
      </w:r>
      <w:r>
        <w:rPr>
          <w:rFonts w:ascii="David" w:hAnsi="David" w:cs="David" w:hint="eastAsia"/>
          <w:noProof w:val="0"/>
          <w:sz w:val="24"/>
          <w:szCs w:val="24"/>
          <w:rtl/>
          <w:lang w:eastAsia="en-US"/>
        </w:rPr>
        <w:t>להלן</w:t>
      </w:r>
      <w:r>
        <w:rPr>
          <w:rFonts w:ascii="David" w:hAnsi="David" w:cs="David"/>
          <w:noProof w:val="0"/>
          <w:sz w:val="24"/>
          <w:szCs w:val="24"/>
          <w:rtl/>
          <w:lang w:eastAsia="en-US"/>
        </w:rPr>
        <w:t xml:space="preserve"> </w:t>
      </w:r>
      <w:r w:rsidRPr="003C7DEC">
        <w:rPr>
          <w:rFonts w:ascii="David" w:hAnsi="David" w:cs="David"/>
          <w:noProof w:val="0"/>
          <w:sz w:val="24"/>
          <w:szCs w:val="24"/>
          <w:rtl/>
          <w:lang w:eastAsia="en-US"/>
        </w:rPr>
        <w:t xml:space="preserve"> (להלן: </w:t>
      </w:r>
      <w:r w:rsidRPr="00982B32">
        <w:rPr>
          <w:rFonts w:ascii="David" w:hAnsi="David" w:cs="David"/>
          <w:b/>
          <w:bCs/>
          <w:noProof w:val="0"/>
          <w:sz w:val="24"/>
          <w:szCs w:val="24"/>
          <w:rtl/>
          <w:lang w:eastAsia="en-US"/>
        </w:rPr>
        <w:t>"יום מסירת החזקה"</w:t>
      </w:r>
      <w:r w:rsidRPr="00982B32">
        <w:rPr>
          <w:rFonts w:ascii="David" w:hAnsi="David" w:cs="David"/>
          <w:noProof w:val="0"/>
          <w:sz w:val="24"/>
          <w:szCs w:val="24"/>
          <w:rtl/>
          <w:lang w:eastAsia="en-US"/>
        </w:rPr>
        <w:t>)</w:t>
      </w:r>
      <w:r>
        <w:rPr>
          <w:rFonts w:ascii="David" w:hAnsi="David" w:cs="David"/>
          <w:noProof w:val="0"/>
          <w:sz w:val="24"/>
          <w:szCs w:val="24"/>
          <w:rtl/>
          <w:lang w:eastAsia="en-US"/>
        </w:rPr>
        <w:t>, בכפוף לכך שהקונה עמד בהתחייבויותיו עפ"י הסכם זה</w:t>
      </w:r>
      <w:r w:rsidRPr="003C7DEC">
        <w:rPr>
          <w:rFonts w:ascii="David" w:hAnsi="David" w:cs="David"/>
          <w:noProof w:val="0"/>
          <w:sz w:val="24"/>
          <w:szCs w:val="24"/>
          <w:rtl/>
          <w:lang w:eastAsia="en-US"/>
        </w:rPr>
        <w:t>.</w:t>
      </w:r>
      <w:r>
        <w:rPr>
          <w:rFonts w:ascii="David" w:hAnsi="David" w:cs="David"/>
          <w:noProof w:val="0"/>
          <w:sz w:val="24"/>
          <w:szCs w:val="24"/>
          <w:rtl/>
          <w:lang w:eastAsia="en-US"/>
        </w:rPr>
        <w:t xml:space="preserve"> איחור במסירה יזכה את הקונה בנוסף לכל סעד אחר על פי כל דין גם בפיצוי מוסכם של 500 ₪ ליום החל מהיום ה 11 לאיחור.</w:t>
      </w:r>
    </w:p>
    <w:p w:rsidR="005D44B8" w:rsidRPr="00C73C96" w:rsidRDefault="005D44B8" w:rsidP="00C73C96">
      <w:pPr>
        <w:pStyle w:val="BlockText"/>
        <w:ind w:left="714" w:right="-488" w:hanging="630"/>
        <w:rPr>
          <w:noProof w:val="0"/>
          <w:rtl/>
        </w:rPr>
      </w:pPr>
    </w:p>
    <w:p w:rsidR="005D44B8" w:rsidRDefault="005D44B8" w:rsidP="00031D62">
      <w:pPr>
        <w:pStyle w:val="BlockText"/>
        <w:ind w:left="714" w:right="-488" w:hanging="630"/>
        <w:rPr>
          <w:noProof w:val="0"/>
          <w:szCs w:val="28"/>
          <w:rtl/>
        </w:rPr>
      </w:pPr>
      <w:r>
        <w:rPr>
          <w:noProof w:val="0"/>
          <w:rtl/>
        </w:rPr>
        <w:t xml:space="preserve">(ג) </w:t>
      </w:r>
      <w:r>
        <w:rPr>
          <w:noProof w:val="0"/>
          <w:rtl/>
        </w:rPr>
        <w:tab/>
      </w:r>
      <w:r w:rsidRPr="00DD0C98">
        <w:rPr>
          <w:noProof w:val="0"/>
          <w:rtl/>
        </w:rPr>
        <w:t xml:space="preserve">המוכר מצהיר כי </w:t>
      </w:r>
      <w:r>
        <w:rPr>
          <w:noProof w:val="0"/>
          <w:rtl/>
        </w:rPr>
        <w:t xml:space="preserve">בכפוף לאמור בסעיף 3(ד) לעיל, </w:t>
      </w:r>
      <w:r w:rsidRPr="00DD0C98">
        <w:rPr>
          <w:noProof w:val="0"/>
          <w:rtl/>
        </w:rPr>
        <w:t xml:space="preserve">הדירה משמשת וראויה למגורים, כי קיבל את הזכויות </w:t>
      </w:r>
      <w:r>
        <w:rPr>
          <w:noProof w:val="0"/>
          <w:rtl/>
        </w:rPr>
        <w:t xml:space="preserve">בדירה </w:t>
      </w:r>
      <w:r w:rsidRPr="00DD0C98">
        <w:rPr>
          <w:noProof w:val="0"/>
          <w:rtl/>
        </w:rPr>
        <w:t xml:space="preserve">בירושה ולמיטב ידיעתו הינו זכאי לקבלת פטור מתשלום מס שבח, </w:t>
      </w:r>
      <w:r>
        <w:rPr>
          <w:noProof w:val="0"/>
          <w:rtl/>
        </w:rPr>
        <w:t xml:space="preserve">בהתאם להוראות סעיף 49 ב (5) לחוק מיסוי מקרקעין </w:t>
      </w:r>
      <w:r w:rsidRPr="00DD0C98">
        <w:rPr>
          <w:noProof w:val="0"/>
          <w:rtl/>
        </w:rPr>
        <w:t>ולפיכך הפטור האמור יתבקש על ידו סמוך לאחר חתימת הסכם זה.</w:t>
      </w:r>
      <w:r w:rsidRPr="00DD0C98">
        <w:rPr>
          <w:noProof w:val="0"/>
          <w:szCs w:val="28"/>
          <w:rtl/>
        </w:rPr>
        <w:t xml:space="preserve"> </w:t>
      </w:r>
    </w:p>
    <w:p w:rsidR="005D44B8" w:rsidRDefault="005D44B8" w:rsidP="00031D62">
      <w:pPr>
        <w:pStyle w:val="BlockText"/>
        <w:ind w:left="714" w:right="-488" w:hanging="630"/>
        <w:rPr>
          <w:noProof w:val="0"/>
          <w:szCs w:val="28"/>
          <w:rtl/>
        </w:rPr>
      </w:pPr>
    </w:p>
    <w:p w:rsidR="005D44B8" w:rsidRPr="00DD0C98" w:rsidRDefault="005D44B8" w:rsidP="00031D62">
      <w:pPr>
        <w:pStyle w:val="BlockText"/>
        <w:ind w:left="714" w:right="-488" w:hanging="630"/>
      </w:pPr>
      <w:r>
        <w:rPr>
          <w:noProof w:val="0"/>
          <w:rtl/>
        </w:rPr>
        <w:t>(ד</w:t>
      </w:r>
      <w:r w:rsidRPr="00031D62">
        <w:rPr>
          <w:noProof w:val="0"/>
          <w:rtl/>
        </w:rPr>
        <w:t>)</w:t>
      </w:r>
      <w:r w:rsidRPr="00031D62">
        <w:rPr>
          <w:noProof w:val="0"/>
          <w:rtl/>
        </w:rPr>
        <w:tab/>
      </w:r>
      <w:r w:rsidRPr="00DD0C98">
        <w:rPr>
          <w:noProof w:val="0"/>
          <w:rtl/>
        </w:rPr>
        <w:t>המוכר מצהיר כי אין כל מניעה חוקית ו/או אחרת להתקשרו</w:t>
      </w:r>
      <w:r>
        <w:rPr>
          <w:noProof w:val="0"/>
          <w:rtl/>
        </w:rPr>
        <w:t>תו בהסכם זה וכי לא התחייב בכל ע</w:t>
      </w:r>
      <w:r w:rsidRPr="00DD0C98">
        <w:rPr>
          <w:noProof w:val="0"/>
          <w:rtl/>
        </w:rPr>
        <w:t xml:space="preserve">סקה סותרת או נוגדת להסכם זה. </w:t>
      </w:r>
    </w:p>
    <w:p w:rsidR="005D44B8" w:rsidRPr="00C73C96" w:rsidRDefault="005D44B8" w:rsidP="00C73C96">
      <w:pPr>
        <w:pStyle w:val="BlockText"/>
        <w:ind w:left="714" w:right="-488" w:hanging="630"/>
        <w:rPr>
          <w:noProof w:val="0"/>
          <w:rtl/>
        </w:rPr>
      </w:pP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התחייבויות הקונה - התמורה</w:t>
      </w:r>
    </w:p>
    <w:p w:rsidR="005D44B8" w:rsidRDefault="005D44B8" w:rsidP="002E42B9">
      <w:pPr>
        <w:ind w:left="-908"/>
        <w:jc w:val="both"/>
        <w:rPr>
          <w:rFonts w:cs="David"/>
          <w:noProof w:val="0"/>
          <w:szCs w:val="24"/>
          <w:rtl/>
        </w:rPr>
      </w:pPr>
    </w:p>
    <w:p w:rsidR="005D44B8" w:rsidRDefault="005D44B8" w:rsidP="00723796">
      <w:pPr>
        <w:ind w:left="-58"/>
        <w:jc w:val="both"/>
        <w:rPr>
          <w:rFonts w:cs="David"/>
          <w:noProof w:val="0"/>
          <w:szCs w:val="24"/>
          <w:rtl/>
        </w:rPr>
      </w:pPr>
      <w:r>
        <w:rPr>
          <w:rFonts w:cs="David"/>
          <w:noProof w:val="0"/>
          <w:szCs w:val="24"/>
          <w:rtl/>
        </w:rPr>
        <w:t>בתמורה לכל זכויות המוכר בדירה, מסירת החזקה לקונה ולמילוי כל התחייבויות המוכר בנוגע לדירה כמפורט בתנאי הסכם זה, מתחייב הקונה לשלם למוכר סך של_____</w:t>
      </w:r>
      <w:r w:rsidRPr="0012136F">
        <w:rPr>
          <w:rFonts w:cs="David"/>
          <w:noProof w:val="0"/>
          <w:szCs w:val="24"/>
          <w:rtl/>
        </w:rPr>
        <w:t xml:space="preserve"> ש"ח (</w:t>
      </w:r>
      <w:r>
        <w:rPr>
          <w:rFonts w:cs="David"/>
          <w:noProof w:val="0"/>
          <w:szCs w:val="24"/>
          <w:rtl/>
        </w:rPr>
        <w:t>_______</w:t>
      </w:r>
      <w:r w:rsidRPr="0012136F">
        <w:rPr>
          <w:rFonts w:cs="David"/>
          <w:noProof w:val="0"/>
          <w:szCs w:val="24"/>
          <w:rtl/>
        </w:rPr>
        <w:t xml:space="preserve"> ₪</w:t>
      </w:r>
      <w:r>
        <w:rPr>
          <w:rFonts w:cs="David"/>
          <w:noProof w:val="0"/>
          <w:szCs w:val="24"/>
          <w:rtl/>
        </w:rPr>
        <w:t>)</w:t>
      </w:r>
      <w:r w:rsidRPr="0012136F">
        <w:rPr>
          <w:rFonts w:cs="David"/>
          <w:noProof w:val="0"/>
          <w:szCs w:val="24"/>
          <w:rtl/>
        </w:rPr>
        <w:t xml:space="preserve"> במועדים ובתנאים</w:t>
      </w:r>
      <w:r>
        <w:rPr>
          <w:rFonts w:cs="David"/>
          <w:noProof w:val="0"/>
          <w:szCs w:val="24"/>
          <w:rtl/>
        </w:rPr>
        <w:t xml:space="preserve"> כדלקמן:</w:t>
      </w:r>
    </w:p>
    <w:p w:rsidR="005D44B8" w:rsidRDefault="005D44B8" w:rsidP="002E42B9">
      <w:pPr>
        <w:ind w:left="-908"/>
        <w:jc w:val="both"/>
        <w:rPr>
          <w:rFonts w:cs="David"/>
          <w:noProof w:val="0"/>
          <w:szCs w:val="24"/>
          <w:rtl/>
        </w:rPr>
      </w:pPr>
    </w:p>
    <w:p w:rsidR="005D44B8" w:rsidRDefault="005D44B8" w:rsidP="00041C10">
      <w:pPr>
        <w:pStyle w:val="BlockText"/>
        <w:numPr>
          <w:ilvl w:val="0"/>
          <w:numId w:val="44"/>
        </w:numPr>
        <w:ind w:right="-488"/>
        <w:rPr>
          <w:noProof w:val="0"/>
        </w:rPr>
      </w:pPr>
      <w:bookmarkStart w:id="0" w:name="_GoBack"/>
      <w:r>
        <w:rPr>
          <w:noProof w:val="0"/>
          <w:rtl/>
        </w:rPr>
        <w:t>סך</w:t>
      </w:r>
      <w:bookmarkEnd w:id="0"/>
      <w:r>
        <w:rPr>
          <w:noProof w:val="0"/>
          <w:rtl/>
        </w:rPr>
        <w:t xml:space="preserve"> השווה ל _____  ש"ח (_____  ש"ח) ישולם ע"י הקונה למוכר במעמד חתימת הסכם זה בהמחאה בנקאית לב"כ המוכר, עו"ד ______ (להלן: </w:t>
      </w:r>
      <w:r w:rsidRPr="00031D62">
        <w:rPr>
          <w:b/>
          <w:bCs/>
          <w:noProof w:val="0"/>
          <w:rtl/>
        </w:rPr>
        <w:t>"הנאמן"</w:t>
      </w:r>
      <w:r>
        <w:rPr>
          <w:noProof w:val="0"/>
          <w:rtl/>
        </w:rPr>
        <w:t xml:space="preserve">), והצדדים מורים בזאת לנאמן להעביר התשלום לידי המוכר בתוך 3 ימי עסקים </w:t>
      </w:r>
      <w:r w:rsidRPr="00DD0C98">
        <w:rPr>
          <w:noProof w:val="0"/>
          <w:rtl/>
        </w:rPr>
        <w:t xml:space="preserve">מיום קבלתו או לאחר רישום הערה בספרי המינהל ורישום משכון לטובת הקונה על פי הסכם זה – על פי המוקדם מבין השניים. </w:t>
      </w:r>
    </w:p>
    <w:p w:rsidR="005D44B8" w:rsidRDefault="005D44B8" w:rsidP="00041C10">
      <w:pPr>
        <w:pStyle w:val="BlockText"/>
        <w:numPr>
          <w:ilvl w:val="0"/>
          <w:numId w:val="44"/>
        </w:numPr>
        <w:ind w:right="-488"/>
        <w:rPr>
          <w:noProof w:val="0"/>
        </w:rPr>
      </w:pPr>
    </w:p>
    <w:p w:rsidR="005D44B8" w:rsidRDefault="005D44B8" w:rsidP="00041C10">
      <w:pPr>
        <w:pStyle w:val="BlockText"/>
        <w:numPr>
          <w:ilvl w:val="0"/>
          <w:numId w:val="44"/>
        </w:numPr>
        <w:ind w:right="-488"/>
        <w:rPr>
          <w:noProof w:val="0"/>
          <w:rtl/>
        </w:rPr>
      </w:pPr>
    </w:p>
    <w:p w:rsidR="005D44B8" w:rsidRDefault="005D44B8" w:rsidP="00041C10">
      <w:pPr>
        <w:pStyle w:val="BlockText"/>
        <w:numPr>
          <w:ilvl w:val="0"/>
          <w:numId w:val="44"/>
        </w:numPr>
        <w:ind w:right="-488"/>
        <w:rPr>
          <w:noProof w:val="0"/>
          <w:rtl/>
        </w:rPr>
      </w:pPr>
    </w:p>
    <w:p w:rsidR="005D44B8" w:rsidRDefault="005D44B8" w:rsidP="00031D62">
      <w:pPr>
        <w:pStyle w:val="BlockText"/>
        <w:ind w:left="714" w:right="-488" w:hanging="630"/>
        <w:rPr>
          <w:noProof w:val="0"/>
          <w:rtl/>
        </w:rPr>
      </w:pPr>
    </w:p>
    <w:p w:rsidR="005D44B8" w:rsidRDefault="005D44B8" w:rsidP="00041C10">
      <w:pPr>
        <w:pStyle w:val="BlockText"/>
        <w:ind w:left="714" w:right="-548" w:hanging="630"/>
        <w:rPr>
          <w:noProof w:val="0"/>
          <w:rtl/>
        </w:rPr>
      </w:pPr>
      <w:r>
        <w:rPr>
          <w:noProof w:val="0"/>
          <w:rtl/>
        </w:rPr>
        <w:t>(ה)</w:t>
      </w:r>
      <w:r>
        <w:rPr>
          <w:noProof w:val="0"/>
          <w:rtl/>
        </w:rPr>
        <w:tab/>
      </w:r>
      <w:r>
        <w:rPr>
          <w:noProof w:val="0"/>
          <w:rtl/>
        </w:rPr>
        <w:tab/>
        <w:t>יתרת התמורה,  סך של ___ ש"ח (___________ ₪) תשולם ע"י הקונה למוכר בהמחאה בנקאית עד ____  כנגד מסירת החזקה בדירה לקונה וכנגד מסירת כל המסמכים והאישורים הנדרשים לצורך העברת הזכויות במינהל, והם:</w:t>
      </w:r>
    </w:p>
    <w:p w:rsidR="005D44B8" w:rsidRDefault="005D44B8" w:rsidP="00982B32">
      <w:pPr>
        <w:pStyle w:val="BlockText"/>
        <w:ind w:left="714" w:right="-548" w:hanging="630"/>
        <w:rPr>
          <w:noProof w:val="0"/>
          <w:rtl/>
        </w:rPr>
      </w:pPr>
    </w:p>
    <w:p w:rsidR="005D44B8" w:rsidRPr="00982B32" w:rsidRDefault="005D44B8" w:rsidP="00982B32">
      <w:pPr>
        <w:pStyle w:val="Heading2"/>
        <w:ind w:left="-478" w:right="0" w:firstLine="1192"/>
        <w:rPr>
          <w:rFonts w:cs="David"/>
          <w:b w:val="0"/>
          <w:bCs w:val="0"/>
          <w:noProof w:val="0"/>
          <w:szCs w:val="24"/>
          <w:rtl/>
        </w:rPr>
      </w:pPr>
      <w:r w:rsidRPr="00982B32">
        <w:rPr>
          <w:rFonts w:cs="David"/>
          <w:b w:val="0"/>
          <w:bCs w:val="0"/>
          <w:noProof w:val="0"/>
          <w:szCs w:val="24"/>
          <w:rtl/>
        </w:rPr>
        <w:t>(1)</w:t>
      </w:r>
      <w:r w:rsidRPr="00982B32">
        <w:rPr>
          <w:rFonts w:cs="David"/>
          <w:b w:val="0"/>
          <w:bCs w:val="0"/>
          <w:noProof w:val="0"/>
          <w:szCs w:val="24"/>
          <w:rtl/>
        </w:rPr>
        <w:tab/>
        <w:t xml:space="preserve">אישור/פטור ממס שבח. </w:t>
      </w:r>
    </w:p>
    <w:p w:rsidR="005D44B8" w:rsidRPr="00982B32" w:rsidRDefault="005D44B8" w:rsidP="00784B74">
      <w:pPr>
        <w:pStyle w:val="Heading2"/>
        <w:ind w:left="1434" w:right="0" w:hanging="720"/>
        <w:rPr>
          <w:rFonts w:cs="David"/>
          <w:b w:val="0"/>
          <w:bCs w:val="0"/>
          <w:noProof w:val="0"/>
          <w:szCs w:val="24"/>
          <w:rtl/>
        </w:rPr>
      </w:pPr>
      <w:r w:rsidRPr="00982B32">
        <w:rPr>
          <w:rFonts w:cs="David"/>
          <w:b w:val="0"/>
          <w:bCs w:val="0"/>
          <w:noProof w:val="0"/>
          <w:szCs w:val="24"/>
          <w:rtl/>
        </w:rPr>
        <w:t>(2)</w:t>
      </w:r>
      <w:r w:rsidRPr="00982B32">
        <w:rPr>
          <w:rFonts w:cs="David"/>
          <w:b w:val="0"/>
          <w:bCs w:val="0"/>
          <w:noProof w:val="0"/>
          <w:szCs w:val="24"/>
          <w:rtl/>
        </w:rPr>
        <w:tab/>
        <w:t>אישור עירייה והועדה המקומית לתכנון ובניה הרצליה להעברת הזכויות על שם הקונה. היה ויהיה חוב לתשלום לעירייה שהקונה חייב בתשלומו, כמפורט בס</w:t>
      </w:r>
      <w:r>
        <w:rPr>
          <w:rFonts w:cs="David"/>
          <w:b w:val="0"/>
          <w:bCs w:val="0"/>
          <w:noProof w:val="0"/>
          <w:szCs w:val="24"/>
          <w:rtl/>
        </w:rPr>
        <w:t>עיפים 6(ג) ו- 6(ד)</w:t>
      </w:r>
      <w:r w:rsidRPr="00982B32">
        <w:rPr>
          <w:rFonts w:cs="David"/>
          <w:b w:val="0"/>
          <w:bCs w:val="0"/>
          <w:noProof w:val="0"/>
          <w:szCs w:val="24"/>
          <w:rtl/>
        </w:rPr>
        <w:t xml:space="preserve"> להלן ותנאי להמצאת אישור העירייה יהיה ביצוע התשלום ע"י הקונה, הקונה מתחייב לשלם </w:t>
      </w:r>
      <w:r>
        <w:rPr>
          <w:rFonts w:cs="David"/>
          <w:b w:val="0"/>
          <w:bCs w:val="0"/>
          <w:noProof w:val="0"/>
          <w:szCs w:val="24"/>
          <w:rtl/>
        </w:rPr>
        <w:t xml:space="preserve">התשלום החל עליו כאמור מיד עם דרישת המוכר והיה ולא יעשה כן, יהיה פטור המוכר מהמצאת אישור עירייה. </w:t>
      </w:r>
    </w:p>
    <w:p w:rsidR="005D44B8" w:rsidRPr="00982B32" w:rsidRDefault="005D44B8">
      <w:pPr>
        <w:pStyle w:val="Heading2"/>
        <w:ind w:left="1434" w:right="0" w:hanging="720"/>
        <w:rPr>
          <w:rFonts w:cs="David"/>
          <w:b w:val="0"/>
          <w:bCs w:val="0"/>
          <w:szCs w:val="24"/>
        </w:rPr>
      </w:pPr>
      <w:r>
        <w:rPr>
          <w:rFonts w:cs="David"/>
          <w:b w:val="0"/>
          <w:bCs w:val="0"/>
          <w:noProof w:val="0"/>
          <w:szCs w:val="24"/>
          <w:rtl/>
        </w:rPr>
        <w:t>(3)</w:t>
      </w:r>
      <w:r>
        <w:rPr>
          <w:rFonts w:cs="David"/>
          <w:b w:val="0"/>
          <w:bCs w:val="0"/>
          <w:noProof w:val="0"/>
          <w:szCs w:val="24"/>
          <w:rtl/>
        </w:rPr>
        <w:tab/>
      </w:r>
      <w:r w:rsidRPr="00982B32">
        <w:rPr>
          <w:rFonts w:cs="David"/>
          <w:b w:val="0"/>
          <w:bCs w:val="0"/>
          <w:noProof w:val="0"/>
          <w:szCs w:val="24"/>
          <w:rtl/>
        </w:rPr>
        <w:t>מסמכי העברת זכויות במינהל</w:t>
      </w:r>
      <w:r>
        <w:rPr>
          <w:rFonts w:cs="David"/>
          <w:b w:val="0"/>
          <w:bCs w:val="0"/>
          <w:noProof w:val="0"/>
          <w:szCs w:val="24"/>
          <w:rtl/>
        </w:rPr>
        <w:t xml:space="preserve">, לרבות שטרות העברת זכות חכירה, בקשה להעברת זכויות ותצהיר העדר חריגות בניה חתום על ידי המוכר ומאומת ע"י עו"ד כדין וכל אישור שידרש מהמינהל לצורך העברת הזכויות לרבות בגין תשלום/פטור </w:t>
      </w:r>
      <w:r w:rsidRPr="00982B32">
        <w:rPr>
          <w:rFonts w:cs="David"/>
          <w:b w:val="0"/>
          <w:bCs w:val="0"/>
          <w:noProof w:val="0"/>
          <w:szCs w:val="24"/>
          <w:rtl/>
        </w:rPr>
        <w:t>מדמי הסכמה</w:t>
      </w:r>
      <w:r>
        <w:rPr>
          <w:rFonts w:cs="David"/>
          <w:b w:val="0"/>
          <w:bCs w:val="0"/>
          <w:noProof w:val="0"/>
          <w:szCs w:val="24"/>
          <w:rtl/>
        </w:rPr>
        <w:t xml:space="preserve">, </w:t>
      </w:r>
      <w:r w:rsidRPr="00982B32">
        <w:rPr>
          <w:rFonts w:cs="David"/>
          <w:b w:val="0"/>
          <w:bCs w:val="0"/>
          <w:noProof w:val="0"/>
          <w:szCs w:val="24"/>
          <w:rtl/>
        </w:rPr>
        <w:t>אישור בגין סילוק החובות למינהל בגין הדירה ובגין ההיוון שבוצע וזאת עד למועד מסירת החזקה לידי הקונה.</w:t>
      </w:r>
    </w:p>
    <w:p w:rsidR="005D44B8" w:rsidRDefault="005D44B8" w:rsidP="00031D62">
      <w:pPr>
        <w:pStyle w:val="BlockText"/>
        <w:ind w:left="714" w:right="-548" w:hanging="630"/>
        <w:rPr>
          <w:noProof w:val="0"/>
          <w:rtl/>
        </w:rPr>
      </w:pPr>
    </w:p>
    <w:p w:rsidR="005D44B8" w:rsidRDefault="005D44B8" w:rsidP="00234823">
      <w:pPr>
        <w:pStyle w:val="BlockText"/>
        <w:ind w:left="714" w:right="-548" w:hanging="630"/>
        <w:rPr>
          <w:noProof w:val="0"/>
          <w:rtl/>
        </w:rPr>
      </w:pPr>
      <w:r>
        <w:rPr>
          <w:noProof w:val="0"/>
          <w:rtl/>
        </w:rPr>
        <w:t>(ו)</w:t>
      </w:r>
      <w:r>
        <w:rPr>
          <w:noProof w:val="0"/>
          <w:rtl/>
        </w:rPr>
        <w:tab/>
        <w:t xml:space="preserve">במקרה בו לא יעלה בידי המוכר להמציא לקונה אישור מס שבח ו/או אישור עירייה/ומ"ק לצורך העברת הזכויות במינהל, עד למועד מסירת החזקה ותשלום מלוא התמורה הנ"ל, לא יהא בכך כדי לדחות את מועד תשלום יתרת התמורה ומסירת  החזקה ואולם במקרה זה יופקד סך </w:t>
      </w:r>
      <w:r w:rsidRPr="0024328C">
        <w:rPr>
          <w:noProof w:val="0"/>
          <w:rtl/>
        </w:rPr>
        <w:t xml:space="preserve">של </w:t>
      </w:r>
      <w:r>
        <w:rPr>
          <w:noProof w:val="0"/>
          <w:rtl/>
        </w:rPr>
        <w:t>_____</w:t>
      </w:r>
      <w:r w:rsidRPr="0024328C">
        <w:rPr>
          <w:noProof w:val="0"/>
          <w:rtl/>
        </w:rPr>
        <w:t xml:space="preserve"> ש"ח בידי הנאמן עד להמצאת כל האישורים הדרושים לשם העברת הזכויות</w:t>
      </w:r>
      <w:r>
        <w:rPr>
          <w:noProof w:val="0"/>
          <w:rtl/>
        </w:rPr>
        <w:t xml:space="preserve"> בדירה במינהל מקרקעי ישראל ע"ש הקונה, החלים על המוכר על פי הסכם זה, לרבות אישור מס שבח ו/או עיריה ו/או ומ"ק. המוכר נותן לבא כוחו הוראה בלתי חוזרת לעשות שימוש בכספים אלו לתשלום כל סכום אשר תשלומו נדרש לצורך קבלת האישורים הדרושים להעברת הזכויות ע"ש הקונים במינהל מקרקעי ישראל, במועד הקבוע בדרישת התשלום. בכל מקרה יומצאו כל מסמכי ההעברה לידי הקונה לכל היאוחר בתוך 12 חודשים ממועד חתימת הסכם זה. </w:t>
      </w:r>
      <w:r>
        <w:rPr>
          <w:noProof w:val="0"/>
          <w:rtl/>
        </w:rPr>
        <w:tab/>
        <w:t>מתוך הסך האמור יוחזק סך של__ ₪ בנאמנות עד לרישום הזכויות ע"ש הקונה ברמ"י. הקונה מתחייב להגיש כל המסמכים להעברת הזכויות ברמ"י בתוך 7 ימים מהמועד בו נמסרו כל המסמכים הנדרשים על ידי המוכר לידו ו/או מיום בו נדרשו על ידי רמ"י השלמות/תיקונים.</w:t>
      </w:r>
    </w:p>
    <w:p w:rsidR="005D44B8" w:rsidRDefault="005D44B8" w:rsidP="006D4842">
      <w:pPr>
        <w:pStyle w:val="BlockText"/>
        <w:ind w:left="714" w:right="-548" w:hanging="630"/>
        <w:rPr>
          <w:noProof w:val="0"/>
          <w:rtl/>
        </w:rPr>
      </w:pPr>
    </w:p>
    <w:p w:rsidR="005D44B8" w:rsidRDefault="005D44B8" w:rsidP="00234823">
      <w:pPr>
        <w:pStyle w:val="BlockText"/>
        <w:ind w:left="714" w:right="-548" w:hanging="630"/>
        <w:rPr>
          <w:noProof w:val="0"/>
          <w:rtl/>
        </w:rPr>
      </w:pPr>
      <w:r>
        <w:rPr>
          <w:noProof w:val="0"/>
          <w:rtl/>
        </w:rPr>
        <w:t>(ז)</w:t>
      </w:r>
      <w:r>
        <w:rPr>
          <w:noProof w:val="0"/>
          <w:rtl/>
        </w:rPr>
        <w:tab/>
        <w:t xml:space="preserve">כל התשלומים למוכר יעשו לידי ב"כ המוכר  בנאמנות.מובהר כי תשלום לנאמן יחשב כתשלום על חשבון הדירה לכל דבר וענין בהסכם זה. </w:t>
      </w:r>
    </w:p>
    <w:p w:rsidR="005D44B8" w:rsidRDefault="005D44B8" w:rsidP="00031D62">
      <w:pPr>
        <w:pStyle w:val="BlockText"/>
        <w:ind w:left="714" w:right="-548" w:hanging="630"/>
        <w:rPr>
          <w:noProof w:val="0"/>
          <w:rtl/>
        </w:rPr>
      </w:pPr>
    </w:p>
    <w:p w:rsidR="005D44B8" w:rsidRDefault="005D44B8" w:rsidP="00234823">
      <w:pPr>
        <w:pStyle w:val="BlockText"/>
        <w:ind w:left="714" w:right="-548" w:hanging="630"/>
        <w:rPr>
          <w:noProof w:val="0"/>
          <w:rtl/>
        </w:rPr>
      </w:pPr>
      <w:r>
        <w:rPr>
          <w:noProof w:val="0"/>
          <w:rtl/>
        </w:rPr>
        <w:t>(ח)</w:t>
      </w:r>
      <w:r>
        <w:rPr>
          <w:noProof w:val="0"/>
          <w:rtl/>
        </w:rPr>
        <w:tab/>
        <w:t>במעמד חתימת הסכם זה יחתום המוכר ויפקיד בידי הנאמן יפוי כח בלתי חוזר לפיו יוסמכו עו"ד ____  להעביר את כל זכויות המוכר בדירה על שם הקונה במינהל מקרקעי ישראל, כנגד תשלום  מלוא התמורה למוכר הנאמן ימסור לקונה את יפוי הכח הבלתי חוזר ושטרי העברת זכות שכירות כשהם חתומים ע"י המוכר ומאומתים כדין בקשה להעברת זכויות במינהל ותצהיר העדר חריגות למינהל במועד בו השלים הקונה ושלם למוכר את מלוא התמורה. אין בחתימת המוכר על יפוי הכח ושטרי העברת זכות השכירות הנ"ל כדי לשחרר אותו מלהופיע בפני הרשויות השונות ולחתום בעצמו על כל מסמך שידרש אם ידרש ו/או למלא אחר חובותיו על פי הסכם זה.</w:t>
      </w:r>
    </w:p>
    <w:p w:rsidR="005D44B8" w:rsidRDefault="005D44B8" w:rsidP="00234823">
      <w:pPr>
        <w:pStyle w:val="BlockText"/>
        <w:ind w:left="714" w:right="-548" w:hanging="630"/>
        <w:rPr>
          <w:noProof w:val="0"/>
          <w:rtl/>
        </w:rPr>
      </w:pPr>
    </w:p>
    <w:p w:rsidR="005D44B8" w:rsidRDefault="005D44B8" w:rsidP="00234823">
      <w:pPr>
        <w:pStyle w:val="BlockText"/>
        <w:ind w:left="714" w:right="-548" w:hanging="630"/>
        <w:rPr>
          <w:noProof w:val="0"/>
          <w:rtl/>
        </w:rPr>
      </w:pPr>
      <w:r>
        <w:rPr>
          <w:noProof w:val="0"/>
          <w:rtl/>
        </w:rPr>
        <w:t>(ט)</w:t>
      </w:r>
      <w:r>
        <w:rPr>
          <w:noProof w:val="0"/>
          <w:rtl/>
        </w:rPr>
        <w:tab/>
      </w:r>
      <w:r w:rsidRPr="00DD0C98">
        <w:rPr>
          <w:noProof w:val="0"/>
          <w:rtl/>
        </w:rPr>
        <w:t xml:space="preserve">במעמד חתימת הסכם זה יחתום הקונה על יפויי כוח בלתי חוזר, המייפה את כוחו של עוה"ד </w:t>
      </w:r>
      <w:r>
        <w:rPr>
          <w:noProof w:val="0"/>
          <w:rtl/>
        </w:rPr>
        <w:t>____</w:t>
      </w:r>
      <w:r w:rsidRPr="00DD0C98">
        <w:rPr>
          <w:noProof w:val="0"/>
          <w:rtl/>
        </w:rPr>
        <w:t xml:space="preserve"> לבטל את רישום </w:t>
      </w:r>
      <w:r>
        <w:rPr>
          <w:noProof w:val="0"/>
          <w:rtl/>
        </w:rPr>
        <w:t xml:space="preserve">כל הערה ו/או משכון </w:t>
      </w:r>
      <w:r w:rsidRPr="00DD0C98">
        <w:rPr>
          <w:noProof w:val="0"/>
          <w:rtl/>
        </w:rPr>
        <w:t>ש</w:t>
      </w:r>
      <w:r>
        <w:rPr>
          <w:noProof w:val="0"/>
          <w:rtl/>
        </w:rPr>
        <w:t xml:space="preserve">ירשמו </w:t>
      </w:r>
      <w:r w:rsidRPr="00DD0C98">
        <w:rPr>
          <w:noProof w:val="0"/>
          <w:rtl/>
        </w:rPr>
        <w:t>לטובתו, וזאת במקרה שהקונה יפר הסכם זה הפרה</w:t>
      </w:r>
      <w:r>
        <w:rPr>
          <w:noProof w:val="0"/>
          <w:rtl/>
        </w:rPr>
        <w:t xml:space="preserve"> יסודית ו</w:t>
      </w:r>
      <w:r w:rsidRPr="00DD0C98">
        <w:rPr>
          <w:noProof w:val="0"/>
          <w:rtl/>
        </w:rPr>
        <w:t xml:space="preserve">המוכר ביטל הסכם זה כדין. יפוי הכוח האמור יוחזק בידיו הנאמנות של הנאמן אשר יעשה בו שימוש למחיקת </w:t>
      </w:r>
      <w:r>
        <w:rPr>
          <w:noProof w:val="0"/>
          <w:rtl/>
        </w:rPr>
        <w:t xml:space="preserve">כל הערה </w:t>
      </w:r>
      <w:r w:rsidRPr="00DD0C98">
        <w:rPr>
          <w:noProof w:val="0"/>
          <w:rtl/>
        </w:rPr>
        <w:t xml:space="preserve">שתרשם לטובת הקונה </w:t>
      </w:r>
      <w:r>
        <w:rPr>
          <w:noProof w:val="0"/>
          <w:rtl/>
        </w:rPr>
        <w:t xml:space="preserve">וזאת </w:t>
      </w:r>
      <w:r w:rsidRPr="00DD0C98">
        <w:rPr>
          <w:noProof w:val="0"/>
          <w:rtl/>
        </w:rPr>
        <w:t>לאחר שיקבל תצהיר של המוכר, חתום ומאומת כדין, לפיו הקונה הפר את ההסכם ולא תיקן את ההפרה גם בחלוף 1</w:t>
      </w:r>
      <w:r>
        <w:rPr>
          <w:noProof w:val="0"/>
          <w:rtl/>
        </w:rPr>
        <w:t>4</w:t>
      </w:r>
      <w:r w:rsidRPr="00DD0C98">
        <w:rPr>
          <w:noProof w:val="0"/>
          <w:rtl/>
        </w:rPr>
        <w:t xml:space="preserve"> ימים ממועד שנדרש בכתב לעשות כן, וכי המוכר ביטל את ההסכם עקב ההפרה האמורה</w:t>
      </w:r>
      <w:r>
        <w:rPr>
          <w:noProof w:val="0"/>
          <w:rtl/>
        </w:rPr>
        <w:t xml:space="preserve"> ובתנאי שקודם לכן </w:t>
      </w:r>
      <w:r w:rsidRPr="00DD0C98">
        <w:rPr>
          <w:noProof w:val="0"/>
          <w:rtl/>
        </w:rPr>
        <w:t>הושבו לקונה, מלוא הכספים ששילם למוכר ע"ח התמורה, עד לאותו מועד, בניכוי הפיצוי המוסכם (כהגדרתו להלן)</w:t>
      </w:r>
      <w:r w:rsidRPr="00DD0C98">
        <w:t>.</w:t>
      </w:r>
    </w:p>
    <w:p w:rsidR="005D44B8" w:rsidRDefault="005D44B8">
      <w:pPr>
        <w:pStyle w:val="BlockText"/>
        <w:ind w:left="0" w:right="-548" w:firstLine="0"/>
        <w:rPr>
          <w:noProof w:val="0"/>
          <w:rtl/>
        </w:rPr>
      </w:pPr>
    </w:p>
    <w:p w:rsidR="005D44B8" w:rsidRDefault="005D44B8" w:rsidP="00234823">
      <w:pPr>
        <w:numPr>
          <w:ilvl w:val="0"/>
          <w:numId w:val="3"/>
        </w:numPr>
        <w:ind w:left="0" w:right="-890"/>
        <w:jc w:val="both"/>
        <w:rPr>
          <w:rFonts w:cs="David"/>
          <w:noProof w:val="0"/>
          <w:szCs w:val="28"/>
          <w:rtl/>
        </w:rPr>
      </w:pPr>
      <w:r>
        <w:rPr>
          <w:rFonts w:cs="David"/>
          <w:b/>
          <w:bCs/>
          <w:noProof w:val="0"/>
          <w:szCs w:val="28"/>
          <w:u w:val="single"/>
          <w:rtl/>
        </w:rPr>
        <w:t>חתימה על מסמכי משכנתא</w:t>
      </w:r>
    </w:p>
    <w:p w:rsidR="005D44B8" w:rsidRPr="00234823" w:rsidRDefault="005D44B8" w:rsidP="00344C4E">
      <w:pPr>
        <w:tabs>
          <w:tab w:val="left" w:pos="-2184"/>
          <w:tab w:val="left" w:pos="226"/>
          <w:tab w:val="left" w:pos="651"/>
        </w:tabs>
        <w:ind w:left="1076" w:hanging="992"/>
        <w:jc w:val="both"/>
        <w:rPr>
          <w:rFonts w:cs="David"/>
          <w:b/>
          <w:bCs/>
          <w:noProof w:val="0"/>
          <w:szCs w:val="24"/>
          <w:rtl/>
        </w:rPr>
      </w:pPr>
    </w:p>
    <w:p w:rsidR="005D44B8" w:rsidRDefault="005D44B8" w:rsidP="008A4C57">
      <w:pPr>
        <w:pStyle w:val="BlockText"/>
        <w:ind w:left="714" w:right="-548" w:hanging="630"/>
        <w:rPr>
          <w:noProof w:val="0"/>
          <w:rtl/>
        </w:rPr>
      </w:pPr>
      <w:r>
        <w:rPr>
          <w:noProof w:val="0"/>
          <w:rtl/>
        </w:rPr>
        <w:t>(א)</w:t>
      </w:r>
      <w:r>
        <w:rPr>
          <w:noProof w:val="0"/>
          <w:rtl/>
        </w:rPr>
        <w:tab/>
        <w:t xml:space="preserve">בכוונת הקונה לקבל הלוואה במשכנתא במסגרת רכישת הדירה. מוסכם כי הקונה יטול משכנתה כאמור רק  בכפוף לתשלום ולפירעון של התשלום האמור בסעיפים 5 (א) ו-(ב) </w:t>
      </w:r>
      <w:r w:rsidRPr="00105245">
        <w:rPr>
          <w:noProof w:val="0"/>
          <w:rtl/>
        </w:rPr>
        <w:t xml:space="preserve"> </w:t>
      </w:r>
      <w:r>
        <w:rPr>
          <w:noProof w:val="0"/>
          <w:rtl/>
        </w:rPr>
        <w:t xml:space="preserve">לעיל </w:t>
      </w:r>
      <w:r w:rsidRPr="00234823">
        <w:rPr>
          <w:noProof w:val="0"/>
          <w:rtl/>
        </w:rPr>
        <w:t>ובתנאי שסכום המשכנתא ישולם בשיק בנקאי ו/או שיק מחברת ביטוח  מוכרת לפקודת המוכר</w:t>
      </w:r>
      <w:r>
        <w:rPr>
          <w:noProof w:val="0"/>
          <w:rtl/>
        </w:rPr>
        <w:t>, המוכר מתחייב לחתום, לבקשת הקונה, על התחייבות לרישום משכנתא בנוסח נהוג ומקובל לטובת מוסד בנקאי ו/או  חברת ביטוח מוכרת אחרת  אשר ייתן לקונה הלוואה במשכנתא במסגרת רכישת הדירה  בתוך 5 ימים ממועד קבלת המסמכים ובכפוף לזכותו של המוכר לדרוש תיקונים בנוסח כאמור.</w:t>
      </w:r>
    </w:p>
    <w:p w:rsidR="005D44B8" w:rsidRDefault="005D44B8" w:rsidP="00344C4E">
      <w:pPr>
        <w:tabs>
          <w:tab w:val="left" w:pos="-2184"/>
          <w:tab w:val="left" w:pos="226"/>
          <w:tab w:val="left" w:pos="651"/>
        </w:tabs>
        <w:ind w:left="1218" w:hanging="1134"/>
        <w:jc w:val="both"/>
        <w:rPr>
          <w:rFonts w:cs="David"/>
          <w:noProof w:val="0"/>
          <w:szCs w:val="24"/>
          <w:rtl/>
        </w:rPr>
      </w:pPr>
      <w:r>
        <w:rPr>
          <w:rFonts w:cs="David"/>
          <w:noProof w:val="0"/>
          <w:szCs w:val="24"/>
          <w:rtl/>
        </w:rPr>
        <w:tab/>
      </w:r>
    </w:p>
    <w:p w:rsidR="005D44B8" w:rsidRDefault="005D44B8" w:rsidP="00265EDD">
      <w:pPr>
        <w:pStyle w:val="BlockText"/>
        <w:ind w:left="714" w:right="-548" w:hanging="630"/>
        <w:rPr>
          <w:noProof w:val="0"/>
          <w:rtl/>
        </w:rPr>
      </w:pPr>
      <w:r>
        <w:rPr>
          <w:noProof w:val="0"/>
          <w:rtl/>
        </w:rPr>
        <w:t>(ב)</w:t>
      </w:r>
      <w:r>
        <w:rPr>
          <w:noProof w:val="0"/>
          <w:rtl/>
        </w:rPr>
        <w:tab/>
        <w:t>למען הסר ספק, מובהר בזה כי קבלת ההלוואה - משכנתא או חלקה על ידי הקונה אינה</w:t>
      </w:r>
      <w:r>
        <w:rPr>
          <w:noProof w:val="0"/>
          <w:rtl/>
        </w:rPr>
        <w:tab/>
        <w:t>תנאי לקיום ההסכם על ידו ואי קבלתה או חלק ממנה מכל סיבה שהיא, שאינה תלויה</w:t>
      </w:r>
      <w:r>
        <w:rPr>
          <w:noProof w:val="0"/>
          <w:rtl/>
        </w:rPr>
        <w:tab/>
        <w:t xml:space="preserve">בחתימת המוכר כאמור בסעיף 6(א) לעיל, לא תפטור את הקונה מכלל התחייבויותיו על פי </w:t>
      </w:r>
      <w:r>
        <w:rPr>
          <w:noProof w:val="0"/>
          <w:rtl/>
        </w:rPr>
        <w:tab/>
        <w:t>הסכם זה לרבות תשלום התמורה במלואה ובמועדה.</w:t>
      </w:r>
    </w:p>
    <w:p w:rsidR="005D44B8" w:rsidRDefault="005D44B8" w:rsidP="00344C4E">
      <w:pPr>
        <w:tabs>
          <w:tab w:val="left" w:pos="-2184"/>
          <w:tab w:val="left" w:pos="226"/>
          <w:tab w:val="left" w:pos="651"/>
        </w:tabs>
        <w:ind w:left="1218" w:hanging="1134"/>
        <w:jc w:val="both"/>
        <w:rPr>
          <w:rFonts w:cs="David"/>
          <w:noProof w:val="0"/>
          <w:szCs w:val="24"/>
          <w:rtl/>
        </w:rPr>
      </w:pPr>
    </w:p>
    <w:p w:rsidR="005D44B8" w:rsidRDefault="005D44B8" w:rsidP="00344C4E">
      <w:pPr>
        <w:tabs>
          <w:tab w:val="left" w:pos="-2184"/>
          <w:tab w:val="left" w:pos="226"/>
          <w:tab w:val="left" w:pos="651"/>
        </w:tabs>
        <w:ind w:left="1218" w:hanging="1134"/>
        <w:jc w:val="both"/>
        <w:rPr>
          <w:rFonts w:cs="David"/>
          <w:noProof w:val="0"/>
          <w:szCs w:val="24"/>
          <w:rtl/>
        </w:rPr>
      </w:pPr>
      <w:r>
        <w:rPr>
          <w:rFonts w:cs="David"/>
          <w:noProof w:val="0"/>
          <w:szCs w:val="24"/>
          <w:rtl/>
        </w:rPr>
        <w:tab/>
        <w:t>(ג)</w:t>
      </w:r>
      <w:r>
        <w:rPr>
          <w:rFonts w:cs="David"/>
          <w:noProof w:val="0"/>
          <w:szCs w:val="24"/>
          <w:rtl/>
        </w:rPr>
        <w:tab/>
        <w:t>הקונה יטפל, על חשבונו, בכל הקשור למשכנתא האמורה בסעיף זה.</w:t>
      </w:r>
    </w:p>
    <w:p w:rsidR="005D44B8" w:rsidRDefault="005D44B8" w:rsidP="00344C4E">
      <w:pPr>
        <w:tabs>
          <w:tab w:val="left" w:pos="-2184"/>
          <w:tab w:val="left" w:pos="226"/>
          <w:tab w:val="left" w:pos="651"/>
        </w:tabs>
        <w:ind w:left="1218" w:hanging="1134"/>
        <w:jc w:val="both"/>
        <w:rPr>
          <w:rFonts w:cs="David"/>
          <w:noProof w:val="0"/>
          <w:szCs w:val="24"/>
          <w:rtl/>
        </w:rPr>
      </w:pPr>
    </w:p>
    <w:p w:rsidR="005D44B8" w:rsidRDefault="005D44B8" w:rsidP="00344C4E">
      <w:pPr>
        <w:tabs>
          <w:tab w:val="left" w:pos="-2184"/>
          <w:tab w:val="left" w:pos="226"/>
          <w:tab w:val="left" w:pos="651"/>
        </w:tabs>
        <w:ind w:left="1218" w:hanging="1134"/>
        <w:jc w:val="both"/>
        <w:rPr>
          <w:rFonts w:cs="David"/>
          <w:noProof w:val="0"/>
          <w:szCs w:val="24"/>
          <w:rtl/>
        </w:rPr>
      </w:pP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מיסים ותשלומים</w:t>
      </w:r>
    </w:p>
    <w:p w:rsidR="005D44B8" w:rsidRDefault="005D44B8" w:rsidP="002E42B9">
      <w:pPr>
        <w:jc w:val="both"/>
        <w:rPr>
          <w:rFonts w:cs="David"/>
          <w:b/>
          <w:bCs/>
          <w:noProof w:val="0"/>
          <w:szCs w:val="28"/>
          <w:u w:val="single"/>
          <w:rtl/>
        </w:rPr>
      </w:pPr>
      <w:r>
        <w:rPr>
          <w:rFonts w:cs="David"/>
          <w:b/>
          <w:bCs/>
          <w:noProof w:val="0"/>
          <w:szCs w:val="28"/>
          <w:u w:val="single"/>
          <w:rtl/>
        </w:rPr>
        <w:t xml:space="preserve"> </w:t>
      </w:r>
    </w:p>
    <w:p w:rsidR="005D44B8" w:rsidRDefault="005D44B8" w:rsidP="002E42B9">
      <w:pPr>
        <w:ind w:left="-1250"/>
        <w:jc w:val="both"/>
        <w:rPr>
          <w:rFonts w:cs="David"/>
          <w:noProof w:val="0"/>
          <w:szCs w:val="24"/>
          <w:rtl/>
        </w:rPr>
      </w:pPr>
      <w:r>
        <w:rPr>
          <w:rFonts w:cs="David"/>
          <w:noProof w:val="0"/>
          <w:szCs w:val="24"/>
          <w:rtl/>
        </w:rPr>
        <w:t xml:space="preserve">      </w:t>
      </w:r>
      <w:r>
        <w:rPr>
          <w:rFonts w:cs="David"/>
          <w:noProof w:val="0"/>
          <w:szCs w:val="24"/>
          <w:rtl/>
        </w:rPr>
        <w:tab/>
      </w:r>
      <w:r>
        <w:rPr>
          <w:rFonts w:cs="David"/>
          <w:noProof w:val="0"/>
          <w:szCs w:val="24"/>
          <w:rtl/>
        </w:rPr>
        <w:tab/>
        <w:t>הצדדים מסכימים כי לגבי התשלומים החלים בגין ההסכם הדירה יחול ההסדר כדלקמן:</w:t>
      </w:r>
    </w:p>
    <w:p w:rsidR="005D44B8" w:rsidRDefault="005D44B8" w:rsidP="002E42B9">
      <w:pPr>
        <w:ind w:left="-1250"/>
        <w:jc w:val="both"/>
        <w:rPr>
          <w:rFonts w:cs="David"/>
          <w:noProof w:val="0"/>
          <w:szCs w:val="24"/>
          <w:rtl/>
        </w:rPr>
      </w:pPr>
    </w:p>
    <w:p w:rsidR="005D44B8" w:rsidRDefault="005D44B8" w:rsidP="004D71A4">
      <w:pPr>
        <w:ind w:left="720" w:right="-502" w:hanging="720"/>
        <w:jc w:val="both"/>
        <w:rPr>
          <w:rFonts w:cs="David"/>
          <w:noProof w:val="0"/>
          <w:szCs w:val="24"/>
          <w:rtl/>
        </w:rPr>
      </w:pPr>
      <w:r>
        <w:rPr>
          <w:rFonts w:cs="David"/>
          <w:noProof w:val="0"/>
          <w:szCs w:val="24"/>
          <w:rtl/>
        </w:rPr>
        <w:t>(א)</w:t>
      </w:r>
      <w:r>
        <w:rPr>
          <w:rFonts w:cs="David"/>
          <w:noProof w:val="0"/>
          <w:szCs w:val="24"/>
          <w:rtl/>
        </w:rPr>
        <w:tab/>
        <w:t>מס שבח מקרקעין אם יוטל יחול וישולם ע"י המוכר. המוכר מצהיר כי זכאי על פי מיטב ידיעתו לפטור לפי חוק מיסוי מקרקעין ובכוונתו להגיש בקשה לפטור בין עסקה זו.</w:t>
      </w:r>
    </w:p>
    <w:p w:rsidR="005D44B8" w:rsidRDefault="005D44B8" w:rsidP="002E42B9">
      <w:pPr>
        <w:ind w:left="-862"/>
        <w:jc w:val="both"/>
        <w:rPr>
          <w:rFonts w:cs="David"/>
          <w:noProof w:val="0"/>
          <w:szCs w:val="24"/>
          <w:rtl/>
        </w:rPr>
      </w:pPr>
    </w:p>
    <w:p w:rsidR="005D44B8" w:rsidRDefault="005D44B8" w:rsidP="00802F8F">
      <w:pPr>
        <w:ind w:right="-502"/>
        <w:jc w:val="both"/>
        <w:rPr>
          <w:rFonts w:cs="David"/>
          <w:noProof w:val="0"/>
          <w:szCs w:val="24"/>
          <w:rtl/>
        </w:rPr>
      </w:pPr>
      <w:r>
        <w:rPr>
          <w:rFonts w:cs="David"/>
          <w:noProof w:val="0"/>
          <w:szCs w:val="24"/>
          <w:rtl/>
        </w:rPr>
        <w:t>(ב)</w:t>
      </w:r>
      <w:r>
        <w:rPr>
          <w:rFonts w:cs="David"/>
          <w:noProof w:val="0"/>
          <w:szCs w:val="24"/>
          <w:rtl/>
        </w:rPr>
        <w:tab/>
        <w:t>מס רכישה, יחול על הקונה וישולם על ידו.</w:t>
      </w:r>
    </w:p>
    <w:p w:rsidR="005D44B8" w:rsidRDefault="005D44B8" w:rsidP="002E42B9">
      <w:pPr>
        <w:jc w:val="both"/>
        <w:rPr>
          <w:rFonts w:cs="David"/>
          <w:szCs w:val="24"/>
        </w:rPr>
      </w:pPr>
    </w:p>
    <w:p w:rsidR="005D44B8" w:rsidRPr="00802F8F" w:rsidRDefault="005D44B8" w:rsidP="00802F8F">
      <w:pPr>
        <w:ind w:left="720" w:right="-502" w:hanging="720"/>
        <w:jc w:val="both"/>
        <w:rPr>
          <w:rFonts w:cs="David"/>
          <w:noProof w:val="0"/>
          <w:szCs w:val="24"/>
          <w:rtl/>
        </w:rPr>
      </w:pPr>
      <w:r>
        <w:rPr>
          <w:rFonts w:cs="David"/>
          <w:noProof w:val="0"/>
          <w:szCs w:val="24"/>
          <w:rtl/>
        </w:rPr>
        <w:t>(ג)</w:t>
      </w:r>
      <w:r>
        <w:rPr>
          <w:rFonts w:cs="David"/>
          <w:noProof w:val="0"/>
          <w:szCs w:val="24"/>
          <w:rtl/>
        </w:rPr>
        <w:tab/>
        <w:t xml:space="preserve">כל התשלומים השוטפים וההוצאות והתשלומים, ההיטלים, הארנונות, תשלומי חשמל, גז, מים, טלפון, בגין התקופה שעד ליום מסירת החזקה בדירה יחולו על המוכר וישולמו על ידו. כל התשלומים כנ"ל בגין התקופה שממועד זה ואילך, יחולו על הקונה וישולמו על ידו. להסר ספק, על המוכר האחריות לטפל בסגירת חשבון עם השוכרים עד למועד מסירת החזקה. </w:t>
      </w:r>
    </w:p>
    <w:p w:rsidR="005D44B8" w:rsidRDefault="005D44B8" w:rsidP="002E42B9">
      <w:pPr>
        <w:ind w:right="-502"/>
        <w:jc w:val="both"/>
        <w:rPr>
          <w:rFonts w:cs="David"/>
          <w:szCs w:val="24"/>
        </w:rPr>
      </w:pPr>
    </w:p>
    <w:p w:rsidR="005D44B8" w:rsidRDefault="005D44B8" w:rsidP="00802F8F">
      <w:pPr>
        <w:ind w:left="720" w:right="-502" w:hanging="720"/>
        <w:jc w:val="both"/>
        <w:rPr>
          <w:rFonts w:cs="David"/>
          <w:noProof w:val="0"/>
          <w:szCs w:val="24"/>
          <w:rtl/>
        </w:rPr>
      </w:pPr>
      <w:r>
        <w:rPr>
          <w:rFonts w:ascii="David" w:hAnsi="David" w:cs="David"/>
          <w:noProof w:val="0"/>
          <w:sz w:val="24"/>
          <w:szCs w:val="24"/>
          <w:rtl/>
        </w:rPr>
        <w:t>(ד)</w:t>
      </w:r>
      <w:r>
        <w:rPr>
          <w:rFonts w:ascii="David" w:hAnsi="David" w:cs="David"/>
          <w:noProof w:val="0"/>
          <w:sz w:val="24"/>
          <w:szCs w:val="24"/>
          <w:rtl/>
        </w:rPr>
        <w:tab/>
      </w:r>
      <w:r>
        <w:rPr>
          <w:rFonts w:ascii="David" w:hAnsi="David" w:cs="David" w:hint="eastAsia"/>
          <w:noProof w:val="0"/>
          <w:sz w:val="24"/>
          <w:szCs w:val="24"/>
          <w:rtl/>
        </w:rPr>
        <w:t>חרף</w:t>
      </w:r>
      <w:r>
        <w:rPr>
          <w:rFonts w:ascii="David" w:hAnsi="David" w:cs="David"/>
          <w:noProof w:val="0"/>
          <w:sz w:val="24"/>
          <w:szCs w:val="24"/>
          <w:rtl/>
        </w:rPr>
        <w:t xml:space="preserve"> האמור, </w:t>
      </w:r>
      <w:r w:rsidRPr="00406593">
        <w:rPr>
          <w:rFonts w:ascii="David" w:hAnsi="David" w:cs="David" w:hint="eastAsia"/>
          <w:noProof w:val="0"/>
          <w:sz w:val="24"/>
          <w:szCs w:val="24"/>
          <w:rtl/>
        </w:rPr>
        <w:t>היטל</w:t>
      </w:r>
      <w:r w:rsidRPr="00406593">
        <w:rPr>
          <w:rFonts w:ascii="David" w:hAnsi="David" w:cs="David"/>
          <w:noProof w:val="0"/>
          <w:sz w:val="24"/>
          <w:szCs w:val="24"/>
          <w:rtl/>
        </w:rPr>
        <w:t xml:space="preserve"> השבחה </w:t>
      </w:r>
      <w:r w:rsidRPr="00406593">
        <w:rPr>
          <w:rFonts w:ascii="David" w:hAnsi="David" w:cs="David" w:hint="eastAsia"/>
          <w:noProof w:val="0"/>
          <w:sz w:val="24"/>
          <w:szCs w:val="24"/>
          <w:rtl/>
        </w:rPr>
        <w:t>בגין</w:t>
      </w:r>
      <w:r w:rsidRPr="00406593">
        <w:rPr>
          <w:rFonts w:ascii="David" w:hAnsi="David" w:cs="David"/>
          <w:noProof w:val="0"/>
          <w:sz w:val="24"/>
          <w:szCs w:val="24"/>
          <w:rtl/>
        </w:rPr>
        <w:t xml:space="preserve"> תב"ע</w:t>
      </w:r>
      <w:r>
        <w:rPr>
          <w:rFonts w:ascii="David" w:hAnsi="David" w:cs="David"/>
          <w:noProof w:val="0"/>
          <w:sz w:val="24"/>
          <w:szCs w:val="24"/>
          <w:rtl/>
        </w:rPr>
        <w:t xml:space="preserve">, שפורסמה </w:t>
      </w:r>
      <w:r w:rsidRPr="00406593">
        <w:rPr>
          <w:rFonts w:ascii="David" w:hAnsi="David" w:cs="David" w:hint="eastAsia"/>
          <w:noProof w:val="0"/>
          <w:sz w:val="24"/>
          <w:szCs w:val="24"/>
          <w:rtl/>
        </w:rPr>
        <w:t>וקיבל</w:t>
      </w:r>
      <w:r>
        <w:rPr>
          <w:rFonts w:ascii="David" w:hAnsi="David" w:cs="David" w:hint="eastAsia"/>
          <w:noProof w:val="0"/>
          <w:sz w:val="24"/>
          <w:szCs w:val="24"/>
          <w:rtl/>
        </w:rPr>
        <w:t>ה</w:t>
      </w:r>
      <w:r w:rsidRPr="00406593">
        <w:rPr>
          <w:rFonts w:ascii="David" w:hAnsi="David" w:cs="David"/>
          <w:noProof w:val="0"/>
          <w:sz w:val="24"/>
          <w:szCs w:val="24"/>
          <w:rtl/>
        </w:rPr>
        <w:t xml:space="preserve"> תוקף עד למועד </w:t>
      </w:r>
      <w:r w:rsidRPr="00406593">
        <w:rPr>
          <w:rFonts w:ascii="David" w:hAnsi="David" w:cs="David" w:hint="eastAsia"/>
          <w:noProof w:val="0"/>
          <w:sz w:val="24"/>
          <w:szCs w:val="24"/>
          <w:rtl/>
        </w:rPr>
        <w:t>חתימת</w:t>
      </w:r>
      <w:r w:rsidRPr="00406593">
        <w:rPr>
          <w:rFonts w:ascii="David" w:hAnsi="David" w:cs="David"/>
          <w:noProof w:val="0"/>
          <w:sz w:val="24"/>
          <w:szCs w:val="24"/>
          <w:rtl/>
        </w:rPr>
        <w:t xml:space="preserve"> חוזה זה, </w:t>
      </w:r>
      <w:r w:rsidRPr="00406593">
        <w:rPr>
          <w:rFonts w:ascii="David" w:hAnsi="David" w:cs="David" w:hint="eastAsia"/>
          <w:noProof w:val="0"/>
          <w:sz w:val="24"/>
          <w:szCs w:val="24"/>
          <w:rtl/>
        </w:rPr>
        <w:t>אם</w:t>
      </w:r>
      <w:r w:rsidRPr="00406593">
        <w:rPr>
          <w:rFonts w:ascii="David" w:hAnsi="David" w:cs="David"/>
          <w:noProof w:val="0"/>
          <w:sz w:val="24"/>
          <w:szCs w:val="24"/>
          <w:rtl/>
        </w:rPr>
        <w:t xml:space="preserve"> יחול, י</w:t>
      </w:r>
      <w:r w:rsidRPr="00406593">
        <w:rPr>
          <w:rFonts w:ascii="David" w:hAnsi="David" w:cs="David" w:hint="eastAsia"/>
          <w:noProof w:val="0"/>
          <w:sz w:val="24"/>
          <w:szCs w:val="24"/>
          <w:rtl/>
        </w:rPr>
        <w:t>שולם</w:t>
      </w:r>
      <w:r w:rsidRPr="00406593">
        <w:rPr>
          <w:rFonts w:ascii="David" w:hAnsi="David" w:cs="David"/>
          <w:noProof w:val="0"/>
          <w:sz w:val="24"/>
          <w:szCs w:val="24"/>
          <w:rtl/>
        </w:rPr>
        <w:t xml:space="preserve"> על ידי המ</w:t>
      </w:r>
      <w:r w:rsidRPr="00406593">
        <w:rPr>
          <w:rFonts w:ascii="David" w:hAnsi="David" w:cs="David" w:hint="eastAsia"/>
          <w:noProof w:val="0"/>
          <w:sz w:val="24"/>
          <w:szCs w:val="24"/>
          <w:rtl/>
        </w:rPr>
        <w:t>וכר</w:t>
      </w:r>
      <w:r w:rsidRPr="00406593">
        <w:rPr>
          <w:rFonts w:ascii="David" w:hAnsi="David" w:cs="David"/>
          <w:noProof w:val="0"/>
          <w:sz w:val="24"/>
          <w:szCs w:val="24"/>
          <w:rtl/>
        </w:rPr>
        <w:t xml:space="preserve">, </w:t>
      </w:r>
      <w:r w:rsidRPr="00406593">
        <w:rPr>
          <w:rFonts w:ascii="David" w:hAnsi="David" w:cs="David" w:hint="eastAsia"/>
          <w:noProof w:val="0"/>
          <w:sz w:val="24"/>
          <w:szCs w:val="24"/>
          <w:rtl/>
        </w:rPr>
        <w:t>ובגין</w:t>
      </w:r>
      <w:r w:rsidRPr="00406593">
        <w:rPr>
          <w:rFonts w:ascii="David" w:hAnsi="David" w:cs="David"/>
          <w:noProof w:val="0"/>
          <w:sz w:val="24"/>
          <w:szCs w:val="24"/>
          <w:rtl/>
        </w:rPr>
        <w:t xml:space="preserve"> תב"ע </w:t>
      </w:r>
      <w:r>
        <w:rPr>
          <w:rFonts w:ascii="David" w:hAnsi="David" w:cs="David" w:hint="eastAsia"/>
          <w:noProof w:val="0"/>
          <w:sz w:val="24"/>
          <w:szCs w:val="24"/>
          <w:rtl/>
        </w:rPr>
        <w:t>שפורסמה</w:t>
      </w:r>
      <w:r w:rsidRPr="00406593">
        <w:rPr>
          <w:rFonts w:ascii="David" w:hAnsi="David" w:cs="David"/>
          <w:noProof w:val="0"/>
          <w:sz w:val="24"/>
          <w:szCs w:val="24"/>
          <w:rtl/>
        </w:rPr>
        <w:t xml:space="preserve"> וקיבל</w:t>
      </w:r>
      <w:r>
        <w:rPr>
          <w:rFonts w:ascii="David" w:hAnsi="David" w:cs="David" w:hint="eastAsia"/>
          <w:noProof w:val="0"/>
          <w:sz w:val="24"/>
          <w:szCs w:val="24"/>
          <w:rtl/>
        </w:rPr>
        <w:t>ה</w:t>
      </w:r>
      <w:r w:rsidRPr="00406593">
        <w:rPr>
          <w:rFonts w:ascii="David" w:hAnsi="David" w:cs="David"/>
          <w:noProof w:val="0"/>
          <w:sz w:val="24"/>
          <w:szCs w:val="24"/>
          <w:rtl/>
        </w:rPr>
        <w:t xml:space="preserve"> תוקף לאחר </w:t>
      </w:r>
      <w:r w:rsidRPr="00406593">
        <w:rPr>
          <w:rFonts w:ascii="David" w:hAnsi="David" w:cs="David" w:hint="eastAsia"/>
          <w:noProof w:val="0"/>
          <w:sz w:val="24"/>
          <w:szCs w:val="24"/>
          <w:rtl/>
        </w:rPr>
        <w:t>מועד</w:t>
      </w:r>
      <w:r w:rsidRPr="00406593">
        <w:rPr>
          <w:rFonts w:ascii="David" w:hAnsi="David" w:cs="David"/>
          <w:noProof w:val="0"/>
          <w:sz w:val="24"/>
          <w:szCs w:val="24"/>
          <w:rtl/>
        </w:rPr>
        <w:t xml:space="preserve"> </w:t>
      </w:r>
      <w:r w:rsidRPr="00406593">
        <w:rPr>
          <w:rFonts w:ascii="David" w:hAnsi="David" w:cs="David" w:hint="eastAsia"/>
          <w:noProof w:val="0"/>
          <w:sz w:val="24"/>
          <w:szCs w:val="24"/>
          <w:rtl/>
        </w:rPr>
        <w:t>חתימת</w:t>
      </w:r>
      <w:r w:rsidRPr="00406593">
        <w:rPr>
          <w:rFonts w:ascii="David" w:hAnsi="David" w:cs="David"/>
          <w:noProof w:val="0"/>
          <w:sz w:val="24"/>
          <w:szCs w:val="24"/>
          <w:rtl/>
        </w:rPr>
        <w:t xml:space="preserve"> חוזה זה, יחול וישולם על ידי הקונה. </w:t>
      </w:r>
    </w:p>
    <w:p w:rsidR="005D44B8" w:rsidRDefault="005D44B8" w:rsidP="00802F8F">
      <w:pPr>
        <w:ind w:left="720" w:right="-502" w:hanging="720"/>
        <w:jc w:val="both"/>
        <w:rPr>
          <w:rFonts w:cs="David"/>
          <w:noProof w:val="0"/>
          <w:szCs w:val="24"/>
          <w:rtl/>
        </w:rPr>
      </w:pPr>
    </w:p>
    <w:p w:rsidR="005D44B8" w:rsidRPr="00B0016F" w:rsidRDefault="005D44B8" w:rsidP="009B2130">
      <w:pPr>
        <w:ind w:left="720" w:right="-502" w:hanging="720"/>
        <w:jc w:val="both"/>
        <w:rPr>
          <w:rFonts w:cs="David"/>
          <w:szCs w:val="24"/>
        </w:rPr>
      </w:pPr>
      <w:r>
        <w:rPr>
          <w:rFonts w:cs="David"/>
          <w:noProof w:val="0"/>
          <w:szCs w:val="24"/>
          <w:rtl/>
        </w:rPr>
        <w:t>(ה)</w:t>
      </w:r>
      <w:r>
        <w:rPr>
          <w:rFonts w:cs="David"/>
          <w:noProof w:val="0"/>
          <w:szCs w:val="24"/>
          <w:rtl/>
        </w:rPr>
        <w:tab/>
      </w:r>
      <w:r w:rsidRPr="00406593">
        <w:rPr>
          <w:rFonts w:ascii="David" w:hAnsi="David" w:cs="David" w:hint="eastAsia"/>
          <w:noProof w:val="0"/>
          <w:sz w:val="24"/>
          <w:szCs w:val="24"/>
          <w:rtl/>
        </w:rPr>
        <w:t>מוסכם</w:t>
      </w:r>
      <w:r w:rsidRPr="00406593">
        <w:rPr>
          <w:rFonts w:ascii="David" w:hAnsi="David" w:cs="David"/>
          <w:noProof w:val="0"/>
          <w:sz w:val="24"/>
          <w:szCs w:val="24"/>
          <w:rtl/>
        </w:rPr>
        <w:t xml:space="preserve"> ונקבע בזאת כי היטלים </w:t>
      </w:r>
      <w:r w:rsidRPr="00406593">
        <w:rPr>
          <w:rFonts w:ascii="David" w:hAnsi="David" w:cs="David" w:hint="eastAsia"/>
          <w:noProof w:val="0"/>
          <w:sz w:val="24"/>
          <w:szCs w:val="24"/>
          <w:rtl/>
        </w:rPr>
        <w:t>ו</w:t>
      </w:r>
      <w:r w:rsidRPr="00406593">
        <w:rPr>
          <w:rFonts w:ascii="David" w:hAnsi="David" w:cs="David"/>
          <w:noProof w:val="0"/>
          <w:sz w:val="24"/>
          <w:szCs w:val="24"/>
          <w:rtl/>
        </w:rPr>
        <w:t xml:space="preserve">/או תשלומים מכל מין וסוג שהוא, </w:t>
      </w:r>
      <w:r>
        <w:rPr>
          <w:rFonts w:ascii="David" w:hAnsi="David" w:cs="David" w:hint="eastAsia"/>
          <w:noProof w:val="0"/>
          <w:sz w:val="24"/>
          <w:szCs w:val="24"/>
          <w:rtl/>
        </w:rPr>
        <w:t>לרבות</w:t>
      </w:r>
      <w:r>
        <w:rPr>
          <w:rFonts w:ascii="David" w:hAnsi="David" w:cs="David"/>
          <w:noProof w:val="0"/>
          <w:sz w:val="24"/>
          <w:szCs w:val="24"/>
          <w:rtl/>
        </w:rPr>
        <w:t xml:space="preserve"> היטלי פיתוח, </w:t>
      </w:r>
      <w:r w:rsidRPr="00406593">
        <w:rPr>
          <w:rFonts w:ascii="David" w:hAnsi="David" w:cs="David" w:hint="eastAsia"/>
          <w:noProof w:val="0"/>
          <w:sz w:val="24"/>
          <w:szCs w:val="24"/>
          <w:rtl/>
        </w:rPr>
        <w:t>היטלי</w:t>
      </w:r>
      <w:r w:rsidRPr="00406593">
        <w:rPr>
          <w:rFonts w:ascii="David" w:hAnsi="David" w:cs="David"/>
          <w:noProof w:val="0"/>
          <w:sz w:val="24"/>
          <w:szCs w:val="24"/>
          <w:rtl/>
        </w:rPr>
        <w:t xml:space="preserve"> תיעול, ביוב, כבישים, מדרכות, </w:t>
      </w:r>
      <w:r w:rsidRPr="00406593">
        <w:rPr>
          <w:rFonts w:ascii="David" w:hAnsi="David" w:cs="David" w:hint="eastAsia"/>
          <w:noProof w:val="0"/>
          <w:sz w:val="24"/>
          <w:szCs w:val="24"/>
          <w:rtl/>
        </w:rPr>
        <w:t>שיוטלו</w:t>
      </w:r>
      <w:r w:rsidRPr="00406593">
        <w:rPr>
          <w:rFonts w:ascii="David" w:hAnsi="David" w:cs="David"/>
          <w:noProof w:val="0"/>
          <w:sz w:val="24"/>
          <w:szCs w:val="24"/>
          <w:rtl/>
        </w:rPr>
        <w:t xml:space="preserve"> </w:t>
      </w:r>
      <w:r>
        <w:rPr>
          <w:rFonts w:ascii="David" w:hAnsi="David" w:cs="David" w:hint="eastAsia"/>
          <w:noProof w:val="0"/>
          <w:sz w:val="24"/>
          <w:szCs w:val="24"/>
          <w:rtl/>
        </w:rPr>
        <w:t>בגין</w:t>
      </w:r>
      <w:r>
        <w:rPr>
          <w:rFonts w:ascii="David" w:hAnsi="David" w:cs="David"/>
          <w:noProof w:val="0"/>
          <w:sz w:val="24"/>
          <w:szCs w:val="24"/>
          <w:rtl/>
        </w:rPr>
        <w:t xml:space="preserve"> עבודות שבוצעו טרם חתימת הסכם זה ו/או דרישות תשלום שנולדו טרם מועד חתימת חוזה זה יחולו על המוכר וישולמו על ידו, ואילו </w:t>
      </w:r>
      <w:r w:rsidRPr="00406593">
        <w:rPr>
          <w:rFonts w:ascii="David" w:hAnsi="David" w:cs="David" w:hint="eastAsia"/>
          <w:noProof w:val="0"/>
          <w:sz w:val="24"/>
          <w:szCs w:val="24"/>
          <w:rtl/>
        </w:rPr>
        <w:t>היטלים</w:t>
      </w:r>
      <w:r w:rsidRPr="00406593">
        <w:rPr>
          <w:rFonts w:ascii="David" w:hAnsi="David" w:cs="David"/>
          <w:noProof w:val="0"/>
          <w:sz w:val="24"/>
          <w:szCs w:val="24"/>
          <w:rtl/>
        </w:rPr>
        <w:t xml:space="preserve"> </w:t>
      </w:r>
      <w:r w:rsidRPr="00406593">
        <w:rPr>
          <w:rFonts w:ascii="David" w:hAnsi="David" w:cs="David" w:hint="eastAsia"/>
          <w:noProof w:val="0"/>
          <w:sz w:val="24"/>
          <w:szCs w:val="24"/>
          <w:rtl/>
        </w:rPr>
        <w:t>ו</w:t>
      </w:r>
      <w:r w:rsidRPr="00406593">
        <w:rPr>
          <w:rFonts w:ascii="David" w:hAnsi="David" w:cs="David"/>
          <w:noProof w:val="0"/>
          <w:sz w:val="24"/>
          <w:szCs w:val="24"/>
          <w:rtl/>
        </w:rPr>
        <w:t>/או תשלומים מכל מ</w:t>
      </w:r>
      <w:r w:rsidRPr="00406593">
        <w:rPr>
          <w:rFonts w:ascii="David" w:hAnsi="David" w:cs="David" w:hint="eastAsia"/>
          <w:noProof w:val="0"/>
          <w:sz w:val="24"/>
          <w:szCs w:val="24"/>
          <w:rtl/>
        </w:rPr>
        <w:t>ין</w:t>
      </w:r>
      <w:r w:rsidRPr="00406593">
        <w:rPr>
          <w:rFonts w:ascii="David" w:hAnsi="David" w:cs="David"/>
          <w:noProof w:val="0"/>
          <w:sz w:val="24"/>
          <w:szCs w:val="24"/>
          <w:rtl/>
        </w:rPr>
        <w:t xml:space="preserve"> וסוג שהוא, </w:t>
      </w:r>
      <w:r>
        <w:rPr>
          <w:rFonts w:ascii="David" w:hAnsi="David" w:cs="David" w:hint="eastAsia"/>
          <w:noProof w:val="0"/>
          <w:sz w:val="24"/>
          <w:szCs w:val="24"/>
          <w:rtl/>
        </w:rPr>
        <w:t>לרבות</w:t>
      </w:r>
      <w:r>
        <w:rPr>
          <w:rFonts w:ascii="David" w:hAnsi="David" w:cs="David"/>
          <w:noProof w:val="0"/>
          <w:sz w:val="24"/>
          <w:szCs w:val="24"/>
          <w:rtl/>
        </w:rPr>
        <w:t xml:space="preserve"> היטלי פיתוח, </w:t>
      </w:r>
      <w:r w:rsidRPr="00406593">
        <w:rPr>
          <w:rFonts w:ascii="David" w:hAnsi="David" w:cs="David" w:hint="eastAsia"/>
          <w:noProof w:val="0"/>
          <w:sz w:val="24"/>
          <w:szCs w:val="24"/>
          <w:rtl/>
        </w:rPr>
        <w:t>היטלי</w:t>
      </w:r>
      <w:r w:rsidRPr="00406593">
        <w:rPr>
          <w:rFonts w:ascii="David" w:hAnsi="David" w:cs="David"/>
          <w:noProof w:val="0"/>
          <w:sz w:val="24"/>
          <w:szCs w:val="24"/>
          <w:rtl/>
        </w:rPr>
        <w:t xml:space="preserve"> תיעול, ביוב, כבישים, מדרכות, </w:t>
      </w:r>
      <w:r w:rsidRPr="00406593">
        <w:rPr>
          <w:rFonts w:ascii="David" w:hAnsi="David" w:cs="David" w:hint="eastAsia"/>
          <w:noProof w:val="0"/>
          <w:sz w:val="24"/>
          <w:szCs w:val="24"/>
          <w:rtl/>
        </w:rPr>
        <w:t>שיוטלו</w:t>
      </w:r>
      <w:r w:rsidRPr="00406593">
        <w:rPr>
          <w:rFonts w:ascii="David" w:hAnsi="David" w:cs="David"/>
          <w:noProof w:val="0"/>
          <w:sz w:val="24"/>
          <w:szCs w:val="24"/>
          <w:rtl/>
        </w:rPr>
        <w:t xml:space="preserve"> </w:t>
      </w:r>
      <w:r>
        <w:rPr>
          <w:rFonts w:ascii="David" w:hAnsi="David" w:cs="David" w:hint="eastAsia"/>
          <w:noProof w:val="0"/>
          <w:sz w:val="24"/>
          <w:szCs w:val="24"/>
          <w:rtl/>
        </w:rPr>
        <w:t>בגין</w:t>
      </w:r>
      <w:r>
        <w:rPr>
          <w:rFonts w:ascii="David" w:hAnsi="David" w:cs="David"/>
          <w:noProof w:val="0"/>
          <w:sz w:val="24"/>
          <w:szCs w:val="24"/>
          <w:rtl/>
        </w:rPr>
        <w:t xml:space="preserve"> עבודות ש</w:t>
      </w:r>
      <w:r>
        <w:rPr>
          <w:rFonts w:ascii="David" w:hAnsi="David" w:cs="David" w:hint="eastAsia"/>
          <w:noProof w:val="0"/>
          <w:sz w:val="24"/>
          <w:szCs w:val="24"/>
          <w:rtl/>
        </w:rPr>
        <w:t>יבוצעו</w:t>
      </w:r>
      <w:r>
        <w:rPr>
          <w:rFonts w:ascii="David" w:hAnsi="David" w:cs="David"/>
          <w:noProof w:val="0"/>
          <w:sz w:val="24"/>
          <w:szCs w:val="24"/>
          <w:rtl/>
        </w:rPr>
        <w:t xml:space="preserve"> לאחר חתימת הסכם זה  ו/או דרישות תשלום שיוולדו לאחר מועד חתימת חוזה זה י</w:t>
      </w:r>
      <w:r>
        <w:rPr>
          <w:rFonts w:ascii="David" w:hAnsi="David" w:cs="David" w:hint="eastAsia"/>
          <w:noProof w:val="0"/>
          <w:sz w:val="24"/>
          <w:szCs w:val="24"/>
          <w:rtl/>
        </w:rPr>
        <w:t>חולו</w:t>
      </w:r>
      <w:r>
        <w:rPr>
          <w:rFonts w:ascii="David" w:hAnsi="David" w:cs="David"/>
          <w:noProof w:val="0"/>
          <w:sz w:val="24"/>
          <w:szCs w:val="24"/>
          <w:rtl/>
        </w:rPr>
        <w:t xml:space="preserve"> על המוכר וישולמו על ידו. </w:t>
      </w:r>
    </w:p>
    <w:p w:rsidR="005D44B8" w:rsidRPr="00802F8F" w:rsidRDefault="005D44B8" w:rsidP="0039786D">
      <w:pPr>
        <w:ind w:right="-502"/>
        <w:jc w:val="both"/>
        <w:rPr>
          <w:rFonts w:cs="David"/>
          <w:b/>
          <w:bCs/>
          <w:noProof w:val="0"/>
          <w:szCs w:val="24"/>
          <w:rtl/>
        </w:rPr>
      </w:pPr>
    </w:p>
    <w:p w:rsidR="005D44B8" w:rsidRDefault="005D44B8" w:rsidP="00802F8F">
      <w:pPr>
        <w:ind w:left="720" w:right="-502" w:hanging="720"/>
        <w:jc w:val="both"/>
        <w:rPr>
          <w:rFonts w:cs="David"/>
          <w:noProof w:val="0"/>
          <w:szCs w:val="24"/>
          <w:rtl/>
        </w:rPr>
      </w:pPr>
      <w:r w:rsidRPr="00FD4C8B">
        <w:rPr>
          <w:rFonts w:cs="David"/>
          <w:noProof w:val="0"/>
          <w:szCs w:val="24"/>
          <w:rtl/>
        </w:rPr>
        <w:t>(ו)</w:t>
      </w:r>
      <w:r w:rsidRPr="00FD4C8B">
        <w:rPr>
          <w:rFonts w:cs="David"/>
          <w:noProof w:val="0"/>
          <w:szCs w:val="24"/>
          <w:rtl/>
        </w:rPr>
        <w:tab/>
        <w:t>תשלומים לועד הבית יחולו וישולמו ע"י המוכר בגין התקופה שעד למועד מסירת החזקה ובגין התקופה שממועד זה ואילך יחולו וישולמו ע"י הקונה. חרף האמור, מוסכם כי הקונה ישא בתשלומים בגין שיפוצים של הבניין, על פי החלטות שתתקבלנה על ידי דייריי הבית ו/או נציגות הבית לאחר חתימת הסכם זה. ובתנאי שהמוכר יודיע</w:t>
      </w:r>
      <w:r>
        <w:rPr>
          <w:rFonts w:cs="David"/>
          <w:noProof w:val="0"/>
          <w:szCs w:val="24"/>
          <w:rtl/>
        </w:rPr>
        <w:t xml:space="preserve"> לקונה על כל אסיפה בעניין זה ויפ</w:t>
      </w:r>
      <w:r w:rsidRPr="00FD4C8B">
        <w:rPr>
          <w:rFonts w:cs="David"/>
          <w:noProof w:val="0"/>
          <w:szCs w:val="24"/>
          <w:rtl/>
        </w:rPr>
        <w:t>קיד בידיו יפוי כוח להצביע באסיפה זו. המוכר מצהיר כי אין כיום כל החלטה של דיירי הבית ו/או נציגות הבית על ביצוע שיפוץ כלשהו בבית.</w:t>
      </w:r>
    </w:p>
    <w:p w:rsidR="005D44B8" w:rsidRPr="00802F8F" w:rsidRDefault="005D44B8" w:rsidP="00802F8F">
      <w:pPr>
        <w:ind w:left="720" w:right="-502" w:hanging="720"/>
        <w:jc w:val="both"/>
        <w:rPr>
          <w:rFonts w:cs="David"/>
          <w:noProof w:val="0"/>
          <w:szCs w:val="24"/>
          <w:rtl/>
        </w:rPr>
      </w:pP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התחייבויות עיקריות</w:t>
      </w:r>
    </w:p>
    <w:p w:rsidR="005D44B8" w:rsidRDefault="005D44B8" w:rsidP="002E42B9">
      <w:pPr>
        <w:ind w:left="-1250"/>
        <w:jc w:val="both"/>
        <w:rPr>
          <w:rFonts w:cs="David"/>
          <w:b/>
          <w:bCs/>
          <w:noProof w:val="0"/>
          <w:szCs w:val="28"/>
          <w:u w:val="single"/>
          <w:rtl/>
        </w:rPr>
      </w:pPr>
      <w:r>
        <w:rPr>
          <w:rFonts w:cs="David"/>
          <w:b/>
          <w:bCs/>
          <w:noProof w:val="0"/>
          <w:szCs w:val="28"/>
          <w:u w:val="single"/>
          <w:rtl/>
        </w:rPr>
        <w:t xml:space="preserve">      </w:t>
      </w:r>
    </w:p>
    <w:p w:rsidR="005D44B8" w:rsidRDefault="005D44B8" w:rsidP="002E42B9">
      <w:pPr>
        <w:ind w:left="84" w:right="-426"/>
        <w:jc w:val="both"/>
        <w:rPr>
          <w:rFonts w:cs="David"/>
          <w:b/>
          <w:bCs/>
          <w:noProof w:val="0"/>
          <w:szCs w:val="28"/>
          <w:u w:val="single"/>
          <w:rtl/>
        </w:rPr>
      </w:pPr>
      <w:r>
        <w:rPr>
          <w:rFonts w:cs="David"/>
          <w:noProof w:val="0"/>
          <w:szCs w:val="24"/>
          <w:rtl/>
        </w:rPr>
        <w:t>סעיפים 2, 4, 5, 6 על כל סעיפי המשנה להם וכן המועדים הנקובים בהסכם הנם תנאים עיקריים ויסודיים לצורך הסכם זה.</w:t>
      </w:r>
    </w:p>
    <w:p w:rsidR="005D44B8" w:rsidRDefault="005D44B8" w:rsidP="00184D8E">
      <w:pPr>
        <w:ind w:right="-890"/>
        <w:jc w:val="both"/>
        <w:rPr>
          <w:rFonts w:cs="David"/>
          <w:noProof w:val="0"/>
          <w:szCs w:val="28"/>
          <w:rtl/>
        </w:rPr>
      </w:pPr>
    </w:p>
    <w:p w:rsidR="005D44B8" w:rsidRDefault="005D44B8" w:rsidP="002E42B9">
      <w:pPr>
        <w:numPr>
          <w:ilvl w:val="0"/>
          <w:numId w:val="3"/>
        </w:numPr>
        <w:ind w:left="0" w:right="-890"/>
        <w:jc w:val="both"/>
        <w:rPr>
          <w:rFonts w:cs="David"/>
          <w:noProof w:val="0"/>
          <w:szCs w:val="28"/>
          <w:rtl/>
        </w:rPr>
      </w:pPr>
      <w:r>
        <w:rPr>
          <w:rFonts w:cs="David"/>
          <w:b/>
          <w:bCs/>
          <w:noProof w:val="0"/>
          <w:szCs w:val="28"/>
          <w:u w:val="single"/>
          <w:rtl/>
        </w:rPr>
        <w:t xml:space="preserve">הפרה </w:t>
      </w:r>
      <w:r>
        <w:rPr>
          <w:rFonts w:cs="David"/>
          <w:b/>
          <w:bCs/>
          <w:szCs w:val="28"/>
          <w:u w:val="single"/>
        </w:rPr>
        <w:t>–</w:t>
      </w:r>
      <w:r>
        <w:rPr>
          <w:rFonts w:cs="David"/>
          <w:b/>
          <w:bCs/>
          <w:noProof w:val="0"/>
          <w:szCs w:val="28"/>
          <w:u w:val="single"/>
          <w:rtl/>
        </w:rPr>
        <w:t xml:space="preserve"> פיצוי מוסכם</w:t>
      </w:r>
    </w:p>
    <w:p w:rsidR="005D44B8" w:rsidRDefault="005D44B8" w:rsidP="002E42B9">
      <w:pPr>
        <w:ind w:left="-1250"/>
        <w:jc w:val="both"/>
        <w:rPr>
          <w:rFonts w:cs="David"/>
          <w:b/>
          <w:bCs/>
          <w:noProof w:val="0"/>
          <w:szCs w:val="28"/>
          <w:u w:val="single"/>
          <w:rtl/>
        </w:rPr>
      </w:pPr>
    </w:p>
    <w:p w:rsidR="005D44B8" w:rsidRDefault="005D44B8" w:rsidP="00DF3E8E">
      <w:pPr>
        <w:ind w:left="720" w:right="-502" w:hanging="720"/>
        <w:jc w:val="both"/>
        <w:rPr>
          <w:rFonts w:cs="David"/>
          <w:noProof w:val="0"/>
          <w:szCs w:val="24"/>
          <w:rtl/>
        </w:rPr>
      </w:pPr>
      <w:r>
        <w:rPr>
          <w:rFonts w:cs="David"/>
          <w:noProof w:val="0"/>
          <w:szCs w:val="24"/>
          <w:rtl/>
        </w:rPr>
        <w:t>(א)</w:t>
      </w:r>
      <w:r>
        <w:rPr>
          <w:rFonts w:cs="David"/>
          <w:noProof w:val="0"/>
          <w:szCs w:val="24"/>
          <w:rtl/>
        </w:rPr>
        <w:tab/>
        <w:t>כל צד אשר יסרב לקיים את המכירה או הקניה עפ"י הסכם זה ו/או צד שיפר הסכם זה ו/או ותנאי מתנאיו היסודיים, ולא יתקן את ההפרה תוך 7 ימים מיום קבלת התראה בכתב המקיים, יהא חייב לשלם לצד המקיים סך של ____ש"ח (___ ש"ח) כדמי נזק אשר הצדדים קובעים כפיצויים קבועים ומוסכמים מראש, וזאת בנוסף ומבלי לפגוע בזכויות הצדדים לתבוע אכיפתו של הסכם זה ו/ כל תנאי מתנאיו, וכל סעד המוקנה למקיים ההסכם עפ"י כל דין.</w:t>
      </w:r>
    </w:p>
    <w:p w:rsidR="005D44B8" w:rsidRDefault="005D44B8" w:rsidP="00802F8F">
      <w:pPr>
        <w:ind w:left="720" w:right="-502" w:hanging="720"/>
        <w:jc w:val="both"/>
        <w:rPr>
          <w:rFonts w:cs="David"/>
          <w:noProof w:val="0"/>
          <w:szCs w:val="24"/>
          <w:rtl/>
        </w:rPr>
      </w:pPr>
    </w:p>
    <w:p w:rsidR="005D44B8" w:rsidRPr="0077697C" w:rsidRDefault="005D44B8" w:rsidP="00157FB8">
      <w:pPr>
        <w:ind w:left="720" w:right="-502" w:hanging="720"/>
        <w:jc w:val="both"/>
        <w:rPr>
          <w:rFonts w:cs="David"/>
          <w:noProof w:val="0"/>
          <w:szCs w:val="24"/>
          <w:rtl/>
        </w:rPr>
      </w:pPr>
      <w:r>
        <w:rPr>
          <w:rFonts w:cs="David"/>
          <w:noProof w:val="0"/>
          <w:szCs w:val="24"/>
          <w:rtl/>
        </w:rPr>
        <w:t>(ב)</w:t>
      </w:r>
      <w:r>
        <w:rPr>
          <w:rFonts w:cs="David"/>
          <w:noProof w:val="0"/>
          <w:szCs w:val="24"/>
          <w:rtl/>
        </w:rPr>
        <w:tab/>
        <w:t xml:space="preserve">איחור בתשלום של עד 10 ימים לא יהווה הפרה </w:t>
      </w:r>
      <w:r w:rsidRPr="00F54A51">
        <w:rPr>
          <w:rFonts w:cs="David"/>
          <w:noProof w:val="0"/>
          <w:szCs w:val="24"/>
          <w:rtl/>
        </w:rPr>
        <w:t>בתנאי שיודיע מבעוד מועד על איחור</w:t>
      </w:r>
      <w:r>
        <w:rPr>
          <w:rFonts w:cs="David"/>
          <w:noProof w:val="0"/>
          <w:szCs w:val="24"/>
          <w:rtl/>
        </w:rPr>
        <w:t xml:space="preserve"> לעניין הסכם זה ולא ישא ריבית כלשהי. מוסכם כי לכל תשלום ע"פ ההסכם אשר לא ישולם במועד תתווסף ריבית פיגורים </w:t>
      </w:r>
      <w:r w:rsidRPr="0077697C">
        <w:rPr>
          <w:rFonts w:cs="David"/>
          <w:noProof w:val="0"/>
          <w:szCs w:val="24"/>
          <w:rtl/>
        </w:rPr>
        <w:t xml:space="preserve">בשיעור הנהוג בבנק לאומי לישראל בגין משיכות יתר בלתי מאושרות עד לתשלום בפועל </w:t>
      </w:r>
      <w:r>
        <w:rPr>
          <w:rFonts w:cs="David"/>
          <w:noProof w:val="0"/>
          <w:szCs w:val="24"/>
          <w:rtl/>
        </w:rPr>
        <w:t xml:space="preserve">החל מהיום ה 11 לאיחור. </w:t>
      </w:r>
      <w:r w:rsidRPr="0077697C">
        <w:rPr>
          <w:rFonts w:cs="David"/>
          <w:noProof w:val="0"/>
          <w:szCs w:val="24"/>
          <w:rtl/>
        </w:rPr>
        <w:t xml:space="preserve">. </w:t>
      </w:r>
    </w:p>
    <w:p w:rsidR="005D44B8" w:rsidRDefault="005D44B8" w:rsidP="0077697C">
      <w:pPr>
        <w:ind w:right="-502"/>
        <w:jc w:val="both"/>
        <w:rPr>
          <w:rFonts w:cs="David"/>
          <w:noProof w:val="0"/>
          <w:szCs w:val="24"/>
          <w:rtl/>
        </w:rPr>
      </w:pPr>
    </w:p>
    <w:p w:rsidR="005D44B8" w:rsidRDefault="005D44B8" w:rsidP="00157FB8">
      <w:pPr>
        <w:ind w:left="720" w:right="-502" w:hanging="720"/>
        <w:jc w:val="both"/>
        <w:rPr>
          <w:rFonts w:cs="David"/>
          <w:noProof w:val="0"/>
          <w:szCs w:val="24"/>
          <w:rtl/>
        </w:rPr>
      </w:pPr>
      <w:r>
        <w:rPr>
          <w:rFonts w:cs="David"/>
          <w:noProof w:val="0"/>
          <w:szCs w:val="24"/>
          <w:rtl/>
        </w:rPr>
        <w:t>(ג)</w:t>
      </w:r>
      <w:r>
        <w:rPr>
          <w:rFonts w:cs="David"/>
          <w:noProof w:val="0"/>
          <w:szCs w:val="24"/>
          <w:rtl/>
        </w:rPr>
        <w:tab/>
        <w:t>על אף האמור בסעיפים קטנים א' ו- ב' לעיל ו/או בכל סעיף מסעיפי הסכם זה מוסכם מפורשות כי כל איחור בתשלומים הנזכרים בסעיף 5 לעיל ו/או ביצוע התחייבויות המוכר, ואשר משכו אינו עולה על 10  ימים לא יחשב להפרה יסודית של ההסכם בס"ק ב' 14 /או את הקונה בקנס מוסכם כאמור.</w:t>
      </w:r>
    </w:p>
    <w:p w:rsidR="005D44B8" w:rsidRDefault="005D44B8" w:rsidP="002E42B9">
      <w:pPr>
        <w:ind w:left="-860"/>
        <w:jc w:val="both"/>
        <w:rPr>
          <w:rFonts w:cs="David"/>
          <w:noProof w:val="0"/>
          <w:szCs w:val="24"/>
          <w:rtl/>
        </w:rPr>
      </w:pPr>
    </w:p>
    <w:p w:rsidR="005D44B8" w:rsidRDefault="005D44B8" w:rsidP="002E42B9">
      <w:pPr>
        <w:ind w:left="84" w:hanging="425"/>
        <w:jc w:val="both"/>
        <w:rPr>
          <w:rFonts w:cs="David"/>
          <w:b/>
          <w:bCs/>
          <w:noProof w:val="0"/>
          <w:szCs w:val="28"/>
          <w:u w:val="single"/>
          <w:rtl/>
        </w:rPr>
      </w:pPr>
      <w:r>
        <w:rPr>
          <w:rFonts w:cs="David"/>
          <w:b/>
          <w:bCs/>
          <w:noProof w:val="0"/>
          <w:szCs w:val="28"/>
          <w:u w:val="single"/>
          <w:rtl/>
        </w:rPr>
        <w:t>כללי ושונות</w:t>
      </w:r>
    </w:p>
    <w:p w:rsidR="005D44B8" w:rsidRDefault="005D44B8" w:rsidP="002E42B9">
      <w:pPr>
        <w:ind w:left="84" w:hanging="425"/>
        <w:jc w:val="both"/>
        <w:rPr>
          <w:rFonts w:cs="David"/>
          <w:noProof w:val="0"/>
          <w:szCs w:val="24"/>
          <w:rtl/>
        </w:rPr>
      </w:pPr>
    </w:p>
    <w:p w:rsidR="005D44B8" w:rsidRDefault="005D44B8" w:rsidP="007C429D">
      <w:pPr>
        <w:ind w:left="84" w:hanging="425"/>
        <w:jc w:val="both"/>
        <w:rPr>
          <w:rFonts w:cs="David"/>
          <w:noProof w:val="0"/>
          <w:szCs w:val="24"/>
          <w:rtl/>
        </w:rPr>
      </w:pPr>
      <w:r>
        <w:rPr>
          <w:rFonts w:cs="David"/>
          <w:noProof w:val="0"/>
          <w:szCs w:val="24"/>
          <w:rtl/>
        </w:rPr>
        <w:t>10.   בכל מקרה שאחד מן הצדדים ישלם תשלום כלשהוא החל על פי הסכם זה על הצד השני, אשר לא שלמו עפ"י תנאי ההסכם, מתחייב הצד השני להשיבו לצד המשלם מייד עם דרישה, בתוספת הפרשי הצמדה למדד כמפורט בהסכם זה וביחס למדד הידוע במועד התשלום האמור.</w:t>
      </w:r>
    </w:p>
    <w:p w:rsidR="005D44B8" w:rsidRDefault="005D44B8" w:rsidP="007C429D">
      <w:pPr>
        <w:ind w:left="84" w:hanging="425"/>
        <w:jc w:val="both"/>
        <w:rPr>
          <w:rFonts w:cs="David"/>
          <w:szCs w:val="28"/>
        </w:rPr>
      </w:pPr>
    </w:p>
    <w:p w:rsidR="005D44B8" w:rsidRDefault="005D44B8" w:rsidP="00234823">
      <w:pPr>
        <w:ind w:left="84" w:hanging="425"/>
        <w:jc w:val="both"/>
        <w:rPr>
          <w:rFonts w:cs="David"/>
          <w:noProof w:val="0"/>
          <w:szCs w:val="24"/>
          <w:rtl/>
        </w:rPr>
      </w:pPr>
      <w:r>
        <w:rPr>
          <w:rFonts w:cs="David"/>
          <w:noProof w:val="0"/>
          <w:szCs w:val="24"/>
          <w:rtl/>
        </w:rPr>
        <w:t>11.  הקונה יסדיר עד למסירת החזקה את העברת מוני החשמל, גז ומים על שמו (ככל שאינם על שם השוכרים) והמוכר יחתום על גבי כל המסמכים הנחוצים לצורך זה, אם ובמידה שיידרש. הפקדון לחברת הגז יועבר על שם הקונה ותמורתו תשולם למוכר.</w:t>
      </w:r>
    </w:p>
    <w:p w:rsidR="005D44B8" w:rsidRDefault="005D44B8" w:rsidP="007C429D">
      <w:pPr>
        <w:ind w:left="84" w:hanging="425"/>
        <w:jc w:val="both"/>
        <w:rPr>
          <w:rFonts w:cs="David"/>
          <w:noProof w:val="0"/>
          <w:szCs w:val="28"/>
          <w:rtl/>
        </w:rPr>
      </w:pPr>
    </w:p>
    <w:p w:rsidR="005D44B8" w:rsidRDefault="005D44B8" w:rsidP="00234823">
      <w:pPr>
        <w:ind w:left="84" w:hanging="425"/>
        <w:jc w:val="both"/>
        <w:rPr>
          <w:rFonts w:cs="David"/>
          <w:noProof w:val="0"/>
          <w:szCs w:val="24"/>
          <w:rtl/>
        </w:rPr>
      </w:pPr>
      <w:r>
        <w:rPr>
          <w:rFonts w:cs="David"/>
          <w:noProof w:val="0"/>
          <w:szCs w:val="24"/>
          <w:rtl/>
        </w:rPr>
        <w:t>12. הקונה ישא באגרות הרישום לרבות לצרכי רישום כל הערה ו/או משכון ו/או משכנתא</w:t>
      </w:r>
      <w:r w:rsidRPr="007C429D">
        <w:rPr>
          <w:rFonts w:cs="David"/>
          <w:noProof w:val="0"/>
          <w:szCs w:val="24"/>
          <w:rtl/>
        </w:rPr>
        <w:t xml:space="preserve"> ויטפל בעצמו ועל חשבונו בהעברת הזכויות על שמו במינהל מקרקעי ישראל, כפוף לכך  </w:t>
      </w:r>
      <w:r>
        <w:rPr>
          <w:rFonts w:cs="David"/>
          <w:noProof w:val="0"/>
          <w:szCs w:val="24"/>
          <w:rtl/>
        </w:rPr>
        <w:t>שהמוכר ימציא לו את כל האישורים הנדרשים להעברה הנ"ל.</w:t>
      </w:r>
    </w:p>
    <w:p w:rsidR="005D44B8" w:rsidRDefault="005D44B8" w:rsidP="007C429D">
      <w:pPr>
        <w:ind w:left="84" w:hanging="425"/>
        <w:jc w:val="both"/>
        <w:rPr>
          <w:rFonts w:cs="David"/>
          <w:noProof w:val="0"/>
          <w:szCs w:val="24"/>
          <w:rtl/>
        </w:rPr>
      </w:pPr>
    </w:p>
    <w:p w:rsidR="005D44B8" w:rsidRPr="00234823" w:rsidRDefault="005D44B8" w:rsidP="00234823">
      <w:pPr>
        <w:ind w:left="84" w:hanging="425"/>
        <w:jc w:val="both"/>
        <w:rPr>
          <w:rFonts w:cs="David"/>
          <w:noProof w:val="0"/>
          <w:szCs w:val="24"/>
        </w:rPr>
      </w:pPr>
      <w:r>
        <w:rPr>
          <w:rFonts w:cs="David"/>
          <w:noProof w:val="0"/>
          <w:szCs w:val="24"/>
          <w:rtl/>
        </w:rPr>
        <w:t>13.</w:t>
      </w:r>
      <w:r>
        <w:rPr>
          <w:rFonts w:cs="David"/>
          <w:noProof w:val="0"/>
          <w:szCs w:val="24"/>
          <w:rtl/>
        </w:rPr>
        <w:tab/>
      </w:r>
      <w:r w:rsidRPr="00234823">
        <w:rPr>
          <w:rFonts w:cs="David"/>
          <w:noProof w:val="0"/>
          <w:szCs w:val="24"/>
          <w:rtl/>
        </w:rPr>
        <w:t>הצדדים מאשרים ומסכימים כי אין זה מתפקידם של עורכי הדין של הצדדים לבדוק את מצבה הפיזי והתכנוני של הדירה ו/או את מידת התאמתם לתוכניות המדידה ו/או להיתרי הבניה ובשכר טרחת עוה"ד שישולם על ידם לא נכלל הטפול והבדיקה של תיק הבנין ו/או חריגות בניה בבנין ו/או מצבה הפיזי של הדירה, וכי עוה"ד המליצו והנחו הצדדים לשכור בעלי מקצוע בתחום ההנדסה והאדריכלות לרבות שרותי שמאי מקרקעין לבדיקת תיק הבנין ו/או היתרי בניה ונושא חיובי היטל השבחה.</w:t>
      </w:r>
    </w:p>
    <w:p w:rsidR="005D44B8" w:rsidRPr="007C429D" w:rsidRDefault="005D44B8" w:rsidP="007C429D">
      <w:pPr>
        <w:ind w:left="84" w:hanging="425"/>
        <w:jc w:val="both"/>
        <w:rPr>
          <w:rFonts w:cs="David"/>
          <w:szCs w:val="24"/>
        </w:rPr>
      </w:pPr>
    </w:p>
    <w:p w:rsidR="005D44B8" w:rsidRDefault="005D44B8" w:rsidP="00234823">
      <w:pPr>
        <w:ind w:left="84" w:hanging="425"/>
        <w:jc w:val="both"/>
        <w:rPr>
          <w:rFonts w:cs="David"/>
          <w:noProof w:val="0"/>
          <w:szCs w:val="28"/>
          <w:rtl/>
        </w:rPr>
      </w:pPr>
      <w:r>
        <w:rPr>
          <w:rFonts w:cs="David"/>
          <w:noProof w:val="0"/>
          <w:szCs w:val="24"/>
          <w:rtl/>
        </w:rPr>
        <w:t>13.   כל שינוי או תוספת להסכם זה יהיו ברי תוקף רק אם ייעשו בכתב ויחתמו ע"י שני הצדדים.</w:t>
      </w:r>
    </w:p>
    <w:p w:rsidR="005D44B8" w:rsidRDefault="005D44B8" w:rsidP="007C429D">
      <w:pPr>
        <w:numPr>
          <w:ilvl w:val="0"/>
          <w:numId w:val="30"/>
        </w:numPr>
        <w:ind w:left="84" w:right="360" w:hanging="425"/>
        <w:jc w:val="both"/>
        <w:rPr>
          <w:rFonts w:cs="David"/>
          <w:noProof w:val="0"/>
          <w:szCs w:val="28"/>
          <w:rtl/>
        </w:rPr>
      </w:pPr>
    </w:p>
    <w:p w:rsidR="005D44B8" w:rsidRDefault="005D44B8" w:rsidP="00234823">
      <w:pPr>
        <w:ind w:left="84" w:hanging="425"/>
        <w:jc w:val="both"/>
        <w:rPr>
          <w:rFonts w:cs="David"/>
          <w:noProof w:val="0"/>
          <w:szCs w:val="24"/>
          <w:rtl/>
        </w:rPr>
      </w:pPr>
      <w:r>
        <w:rPr>
          <w:rFonts w:cs="David"/>
          <w:noProof w:val="0"/>
          <w:szCs w:val="24"/>
          <w:rtl/>
        </w:rPr>
        <w:t>14.  מובהר בזה כי כותרות הסעיפים הן לנוחיות הקריאה בלבד ולא תהא להן כל חשיבות לעניין פרשנות ההסכם או כל סעיף מסעיפיו.</w:t>
      </w:r>
    </w:p>
    <w:p w:rsidR="005D44B8" w:rsidRDefault="005D44B8" w:rsidP="007C429D">
      <w:pPr>
        <w:ind w:left="84" w:hanging="425"/>
        <w:jc w:val="both"/>
        <w:rPr>
          <w:rFonts w:cs="David"/>
          <w:noProof w:val="0"/>
          <w:szCs w:val="24"/>
          <w:rtl/>
        </w:rPr>
      </w:pPr>
    </w:p>
    <w:p w:rsidR="005D44B8" w:rsidRDefault="005D44B8" w:rsidP="00234823">
      <w:pPr>
        <w:ind w:left="-1273" w:right="-718" w:firstLine="932"/>
        <w:jc w:val="both"/>
        <w:rPr>
          <w:rFonts w:cs="David"/>
          <w:noProof w:val="0"/>
          <w:szCs w:val="24"/>
          <w:rtl/>
        </w:rPr>
      </w:pPr>
      <w:r>
        <w:rPr>
          <w:rFonts w:cs="David"/>
          <w:noProof w:val="0"/>
          <w:szCs w:val="24"/>
          <w:rtl/>
        </w:rPr>
        <w:t>15.</w:t>
      </w:r>
      <w:r>
        <w:rPr>
          <w:rFonts w:cs="David"/>
          <w:noProof w:val="0"/>
          <w:szCs w:val="24"/>
          <w:rtl/>
        </w:rPr>
        <w:tab/>
        <w:t xml:space="preserve"> כל ותור ו/או הימנעות מפעולה ו/או מתן ארכה ו/או שינוי של תנאי מתנאי הסכם זה לא יהיו ברי תוקף</w:t>
      </w:r>
    </w:p>
    <w:p w:rsidR="005D44B8" w:rsidRDefault="005D44B8" w:rsidP="007C429D">
      <w:pPr>
        <w:ind w:left="84"/>
        <w:jc w:val="both"/>
        <w:rPr>
          <w:rFonts w:cs="David"/>
          <w:noProof w:val="0"/>
          <w:szCs w:val="24"/>
          <w:rtl/>
        </w:rPr>
      </w:pPr>
      <w:r>
        <w:rPr>
          <w:rFonts w:cs="David"/>
          <w:noProof w:val="0"/>
          <w:szCs w:val="24"/>
          <w:rtl/>
        </w:rPr>
        <w:t>אלא אם נעשו בכתב ובחתימת הצדדים.</w:t>
      </w:r>
    </w:p>
    <w:p w:rsidR="005D44B8" w:rsidRDefault="005D44B8" w:rsidP="007C429D">
      <w:pPr>
        <w:ind w:left="84" w:hanging="425"/>
        <w:jc w:val="both"/>
        <w:rPr>
          <w:rFonts w:cs="David"/>
          <w:noProof w:val="0"/>
          <w:szCs w:val="24"/>
          <w:rtl/>
        </w:rPr>
      </w:pPr>
    </w:p>
    <w:p w:rsidR="005D44B8" w:rsidRDefault="005D44B8" w:rsidP="00234823">
      <w:pPr>
        <w:ind w:left="-1273" w:right="-898" w:firstLine="932"/>
        <w:jc w:val="both"/>
        <w:rPr>
          <w:rFonts w:cs="David"/>
          <w:noProof w:val="0"/>
          <w:szCs w:val="24"/>
          <w:rtl/>
        </w:rPr>
      </w:pPr>
      <w:r>
        <w:rPr>
          <w:rFonts w:cs="David"/>
          <w:noProof w:val="0"/>
          <w:szCs w:val="24"/>
          <w:rtl/>
        </w:rPr>
        <w:t xml:space="preserve">16. </w:t>
      </w:r>
      <w:r>
        <w:rPr>
          <w:rFonts w:cs="David"/>
          <w:noProof w:val="0"/>
          <w:szCs w:val="24"/>
          <w:rtl/>
        </w:rPr>
        <w:tab/>
        <w:t xml:space="preserve"> כתובות הצדדים לצרכי הסכם זה כמצויין בראש ההסכם וכל הודעה מצד למשנהו תשלח בדואר רשום,</w:t>
      </w:r>
    </w:p>
    <w:p w:rsidR="005D44B8" w:rsidRDefault="005D44B8" w:rsidP="007C429D">
      <w:pPr>
        <w:ind w:left="84"/>
        <w:jc w:val="both"/>
        <w:rPr>
          <w:rFonts w:cs="David"/>
          <w:noProof w:val="0"/>
          <w:szCs w:val="24"/>
          <w:rtl/>
        </w:rPr>
      </w:pPr>
      <w:r>
        <w:rPr>
          <w:rFonts w:cs="David"/>
          <w:noProof w:val="0"/>
          <w:szCs w:val="24"/>
          <w:rtl/>
        </w:rPr>
        <w:t>ותחשב כאילו הגיעה לתעודתה תוך 72 שעות מתאריך הימסרה בדואר.</w:t>
      </w:r>
    </w:p>
    <w:p w:rsidR="005D44B8" w:rsidRDefault="005D44B8" w:rsidP="002E42B9">
      <w:pPr>
        <w:pStyle w:val="Heading9"/>
        <w:ind w:left="84" w:hanging="425"/>
        <w:jc w:val="both"/>
        <w:rPr>
          <w:noProof w:val="0"/>
          <w:szCs w:val="24"/>
          <w:rtl/>
        </w:rPr>
      </w:pPr>
      <w:r>
        <w:rPr>
          <w:noProof w:val="0"/>
          <w:szCs w:val="24"/>
          <w:rtl/>
        </w:rPr>
        <w:t xml:space="preserve">           </w:t>
      </w:r>
      <w:r>
        <w:rPr>
          <w:noProof w:val="0"/>
          <w:szCs w:val="24"/>
          <w:rtl/>
        </w:rPr>
        <w:tab/>
      </w:r>
      <w:r>
        <w:rPr>
          <w:noProof w:val="0"/>
          <w:szCs w:val="24"/>
          <w:rtl/>
        </w:rPr>
        <w:tab/>
      </w:r>
      <w:r>
        <w:rPr>
          <w:noProof w:val="0"/>
          <w:szCs w:val="24"/>
          <w:rtl/>
        </w:rPr>
        <w:tab/>
      </w:r>
      <w:r>
        <w:rPr>
          <w:noProof w:val="0"/>
          <w:szCs w:val="24"/>
          <w:rtl/>
        </w:rPr>
        <w:tab/>
      </w:r>
    </w:p>
    <w:p w:rsidR="005D44B8" w:rsidRDefault="005D44B8" w:rsidP="002E42B9">
      <w:pPr>
        <w:pStyle w:val="Heading9"/>
        <w:ind w:left="2244" w:firstLine="636"/>
        <w:jc w:val="both"/>
        <w:rPr>
          <w:noProof w:val="0"/>
          <w:szCs w:val="24"/>
          <w:rtl/>
        </w:rPr>
      </w:pPr>
    </w:p>
    <w:p w:rsidR="005D44B8" w:rsidRDefault="005D44B8" w:rsidP="002E42B9">
      <w:pPr>
        <w:pStyle w:val="Heading9"/>
        <w:ind w:left="2244" w:firstLine="636"/>
        <w:jc w:val="both"/>
        <w:rPr>
          <w:noProof w:val="0"/>
          <w:szCs w:val="24"/>
          <w:rtl/>
        </w:rPr>
      </w:pPr>
      <w:r>
        <w:rPr>
          <w:noProof w:val="0"/>
          <w:szCs w:val="24"/>
          <w:rtl/>
        </w:rPr>
        <w:t>ולראייה באו הצדדים על החתום</w:t>
      </w:r>
    </w:p>
    <w:p w:rsidR="005D44B8" w:rsidRDefault="005D44B8" w:rsidP="00BB772D">
      <w:pPr>
        <w:rPr>
          <w:noProof w:val="0"/>
          <w:rtl/>
        </w:rPr>
      </w:pPr>
    </w:p>
    <w:p w:rsidR="005D44B8" w:rsidRPr="00265EDD" w:rsidRDefault="005D44B8" w:rsidP="00265EDD">
      <w:pPr>
        <w:rPr>
          <w:rFonts w:cs="David"/>
          <w:b/>
          <w:bCs/>
          <w:noProof w:val="0"/>
          <w:szCs w:val="24"/>
          <w:rtl/>
        </w:rPr>
      </w:pPr>
      <w:r w:rsidRPr="00265EDD">
        <w:rPr>
          <w:rFonts w:cs="David"/>
          <w:b/>
          <w:bCs/>
          <w:noProof w:val="0"/>
          <w:szCs w:val="24"/>
          <w:rtl/>
        </w:rPr>
        <w:t>המוכר</w:t>
      </w:r>
      <w:r>
        <w:rPr>
          <w:rFonts w:cs="David"/>
          <w:b/>
          <w:bCs/>
          <w:noProof w:val="0"/>
          <w:szCs w:val="24"/>
          <w:rtl/>
        </w:rPr>
        <w:t>:</w:t>
      </w:r>
      <w:r>
        <w:rPr>
          <w:rFonts w:cs="David"/>
          <w:b/>
          <w:bCs/>
          <w:noProof w:val="0"/>
          <w:szCs w:val="24"/>
          <w:rtl/>
        </w:rPr>
        <w:tab/>
      </w:r>
      <w:r>
        <w:rPr>
          <w:rFonts w:cs="David"/>
          <w:b/>
          <w:bCs/>
          <w:noProof w:val="0"/>
          <w:szCs w:val="24"/>
          <w:rtl/>
        </w:rPr>
        <w:tab/>
      </w:r>
      <w:r>
        <w:rPr>
          <w:rFonts w:cs="David"/>
          <w:b/>
          <w:bCs/>
          <w:noProof w:val="0"/>
          <w:szCs w:val="24"/>
          <w:rtl/>
        </w:rPr>
        <w:tab/>
      </w:r>
      <w:r>
        <w:rPr>
          <w:rFonts w:cs="David"/>
          <w:b/>
          <w:bCs/>
          <w:noProof w:val="0"/>
          <w:szCs w:val="24"/>
          <w:rtl/>
        </w:rPr>
        <w:tab/>
      </w:r>
      <w:r>
        <w:rPr>
          <w:rFonts w:cs="David"/>
          <w:b/>
          <w:bCs/>
          <w:noProof w:val="0"/>
          <w:szCs w:val="24"/>
          <w:rtl/>
        </w:rPr>
        <w:tab/>
      </w:r>
      <w:r>
        <w:rPr>
          <w:rFonts w:cs="David"/>
          <w:b/>
          <w:bCs/>
          <w:noProof w:val="0"/>
          <w:szCs w:val="24"/>
          <w:rtl/>
        </w:rPr>
        <w:tab/>
      </w:r>
      <w:r>
        <w:rPr>
          <w:rFonts w:cs="David"/>
          <w:b/>
          <w:bCs/>
          <w:noProof w:val="0"/>
          <w:szCs w:val="24"/>
          <w:rtl/>
        </w:rPr>
        <w:tab/>
        <w:t xml:space="preserve">     הקונה:</w:t>
      </w:r>
    </w:p>
    <w:p w:rsidR="005D44B8" w:rsidRDefault="005D44B8" w:rsidP="002E42B9">
      <w:pPr>
        <w:rPr>
          <w:noProof w:val="0"/>
          <w:rtl/>
        </w:rPr>
      </w:pPr>
    </w:p>
    <w:p w:rsidR="005D44B8" w:rsidRPr="00B1210A" w:rsidRDefault="005D44B8" w:rsidP="00BB772D">
      <w:pPr>
        <w:jc w:val="both"/>
        <w:rPr>
          <w:rFonts w:cs="David"/>
          <w:b/>
          <w:bCs/>
          <w:noProof w:val="0"/>
          <w:szCs w:val="24"/>
          <w:rtl/>
        </w:rPr>
      </w:pPr>
      <w:r>
        <w:rPr>
          <w:rFonts w:cs="David"/>
          <w:b/>
          <w:bCs/>
          <w:noProof w:val="0"/>
          <w:szCs w:val="24"/>
          <w:rtl/>
        </w:rPr>
        <w:t>_________</w:t>
      </w:r>
      <w:r>
        <w:rPr>
          <w:rFonts w:cs="David"/>
          <w:b/>
          <w:bCs/>
          <w:noProof w:val="0"/>
          <w:szCs w:val="24"/>
          <w:rtl/>
        </w:rPr>
        <w:tab/>
      </w:r>
      <w:r>
        <w:rPr>
          <w:rFonts w:cs="David"/>
          <w:b/>
          <w:bCs/>
          <w:noProof w:val="0"/>
          <w:szCs w:val="24"/>
          <w:rtl/>
        </w:rPr>
        <w:tab/>
      </w:r>
      <w:r>
        <w:rPr>
          <w:rFonts w:cs="David"/>
          <w:b/>
          <w:bCs/>
          <w:noProof w:val="0"/>
          <w:szCs w:val="24"/>
          <w:rtl/>
        </w:rPr>
        <w:tab/>
      </w:r>
      <w:r>
        <w:rPr>
          <w:rFonts w:cs="David"/>
          <w:b/>
          <w:bCs/>
          <w:noProof w:val="0"/>
          <w:szCs w:val="24"/>
          <w:rtl/>
        </w:rPr>
        <w:tab/>
      </w:r>
      <w:r>
        <w:rPr>
          <w:rFonts w:cs="David"/>
          <w:b/>
          <w:bCs/>
          <w:noProof w:val="0"/>
          <w:szCs w:val="24"/>
          <w:rtl/>
        </w:rPr>
        <w:tab/>
      </w:r>
      <w:r>
        <w:rPr>
          <w:rFonts w:cs="David"/>
          <w:b/>
          <w:bCs/>
          <w:noProof w:val="0"/>
          <w:szCs w:val="24"/>
          <w:rtl/>
        </w:rPr>
        <w:tab/>
        <w:t>____________</w:t>
      </w:r>
      <w:r w:rsidRPr="008B04E9">
        <w:rPr>
          <w:rFonts w:cs="David"/>
          <w:b/>
          <w:bCs/>
          <w:noProof w:val="0"/>
          <w:szCs w:val="24"/>
          <w:rtl/>
        </w:rPr>
        <w:t xml:space="preserve"> </w:t>
      </w:r>
    </w:p>
    <w:sectPr w:rsidR="005D44B8" w:rsidRPr="00B1210A" w:rsidSect="006A6343">
      <w:footerReference w:type="even" r:id="rId7"/>
      <w:footerReference w:type="default" r:id="rId8"/>
      <w:endnotePr>
        <w:numFmt w:val="lowerLetter"/>
      </w:endnotePr>
      <w:pgSz w:w="11906" w:h="16838"/>
      <w:pgMar w:top="284" w:right="1800" w:bottom="1440" w:left="1800"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4B8" w:rsidRDefault="005D44B8">
      <w:r>
        <w:separator/>
      </w:r>
    </w:p>
  </w:endnote>
  <w:endnote w:type="continuationSeparator" w:id="0">
    <w:p w:rsidR="005D44B8" w:rsidRDefault="005D4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B8" w:rsidRDefault="005D44B8">
    <w:pPr>
      <w:pStyle w:val="Footer"/>
      <w:framePr w:wrap="auto" w:vAnchor="text" w:hAnchor="margin" w:xAlign="center" w:y="1"/>
      <w:rPr>
        <w:rStyle w:val="PageNumber"/>
        <w:rFonts w:cs="Miriam"/>
        <w:noProof w:val="0"/>
        <w:rtl/>
      </w:rPr>
    </w:pPr>
    <w:r>
      <w:rPr>
        <w:rStyle w:val="PageNumber"/>
        <w:rFonts w:cs="Miriam"/>
      </w:rPr>
      <w:fldChar w:fldCharType="begin"/>
    </w:r>
    <w:r>
      <w:rPr>
        <w:rStyle w:val="PageNumber"/>
        <w:rFonts w:cs="Miriam"/>
      </w:rPr>
      <w:instrText xml:space="preserve">PAGE  </w:instrText>
    </w:r>
    <w:r>
      <w:rPr>
        <w:rStyle w:val="PageNumber"/>
        <w:rFonts w:cs="Miriam"/>
      </w:rPr>
      <w:fldChar w:fldCharType="separate"/>
    </w:r>
    <w:r>
      <w:rPr>
        <w:rStyle w:val="PageNumber"/>
        <w:rFonts w:cs="Miriam"/>
        <w:noProof w:val="0"/>
        <w:rtl/>
      </w:rPr>
      <w:t>4</w:t>
    </w:r>
    <w:r>
      <w:rPr>
        <w:rStyle w:val="PageNumber"/>
        <w:rFonts w:cs="Miriam"/>
      </w:rPr>
      <w:fldChar w:fldCharType="end"/>
    </w:r>
  </w:p>
  <w:p w:rsidR="005D44B8" w:rsidRDefault="005D44B8">
    <w:pPr>
      <w:pStyle w:val="Footer"/>
      <w:rPr>
        <w:noProof w:val="0"/>
        <w:rtl/>
      </w:rPr>
    </w:pPr>
  </w:p>
  <w:p w:rsidR="005D44B8" w:rsidRDefault="005D44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4B8" w:rsidRDefault="005D44B8">
    <w:pPr>
      <w:pStyle w:val="Footer"/>
      <w:framePr w:wrap="auto" w:vAnchor="text" w:hAnchor="margin" w:xAlign="center" w:y="1"/>
      <w:rPr>
        <w:rStyle w:val="PageNumber"/>
        <w:rFonts w:cs="Miriam"/>
        <w:noProof w:val="0"/>
        <w:rtl/>
      </w:rPr>
    </w:pPr>
    <w:r>
      <w:rPr>
        <w:rStyle w:val="PageNumber"/>
        <w:rFonts w:cs="Miriam"/>
      </w:rPr>
      <w:fldChar w:fldCharType="begin"/>
    </w:r>
    <w:r>
      <w:rPr>
        <w:rStyle w:val="PageNumber"/>
        <w:rFonts w:cs="Miriam"/>
      </w:rPr>
      <w:instrText xml:space="preserve">PAGE  </w:instrText>
    </w:r>
    <w:r>
      <w:rPr>
        <w:rStyle w:val="PageNumber"/>
        <w:rFonts w:cs="Miriam"/>
      </w:rPr>
      <w:fldChar w:fldCharType="separate"/>
    </w:r>
    <w:r>
      <w:rPr>
        <w:rStyle w:val="PageNumber"/>
        <w:rFonts w:cs="Miriam"/>
        <w:noProof w:val="0"/>
        <w:rtl/>
      </w:rPr>
      <w:t>1</w:t>
    </w:r>
    <w:r>
      <w:rPr>
        <w:rStyle w:val="PageNumber"/>
        <w:rFonts w:cs="Miriam"/>
      </w:rPr>
      <w:fldChar w:fldCharType="end"/>
    </w:r>
  </w:p>
  <w:p w:rsidR="005D44B8" w:rsidRDefault="005D44B8">
    <w:pPr>
      <w:pStyle w:val="Footer"/>
      <w:rPr>
        <w:noProof w:val="0"/>
        <w:rtl/>
      </w:rPr>
    </w:pPr>
  </w:p>
  <w:p w:rsidR="005D44B8" w:rsidRDefault="005D44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4B8" w:rsidRDefault="005D44B8">
      <w:r>
        <w:separator/>
      </w:r>
    </w:p>
  </w:footnote>
  <w:footnote w:type="continuationSeparator" w:id="0">
    <w:p w:rsidR="005D44B8" w:rsidRDefault="005D4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0148508"/>
    <w:lvl w:ilvl="0">
      <w:start w:val="1"/>
      <w:numFmt w:val="decimal"/>
      <w:lvlText w:val="%1."/>
      <w:lvlJc w:val="left"/>
      <w:pPr>
        <w:tabs>
          <w:tab w:val="num" w:pos="360"/>
        </w:tabs>
        <w:ind w:left="360" w:hanging="360"/>
      </w:pPr>
      <w:rPr>
        <w:rFonts w:cs="Times New Roman"/>
      </w:rPr>
    </w:lvl>
  </w:abstractNum>
  <w:abstractNum w:abstractNumId="1">
    <w:nsid w:val="018D2875"/>
    <w:multiLevelType w:val="singleLevel"/>
    <w:tmpl w:val="ADDA2AE4"/>
    <w:lvl w:ilvl="0">
      <w:start w:val="2"/>
      <w:numFmt w:val="upperRoman"/>
      <w:lvlText w:val="%1."/>
      <w:lvlJc w:val="left"/>
      <w:pPr>
        <w:tabs>
          <w:tab w:val="num" w:pos="-383"/>
        </w:tabs>
        <w:ind w:left="-383" w:hanging="360"/>
      </w:pPr>
      <w:rPr>
        <w:rFonts w:cs="Times New Roman" w:hint="default"/>
        <w:sz w:val="24"/>
      </w:rPr>
    </w:lvl>
  </w:abstractNum>
  <w:abstractNum w:abstractNumId="2">
    <w:nsid w:val="03034A94"/>
    <w:multiLevelType w:val="singleLevel"/>
    <w:tmpl w:val="9F08A0CE"/>
    <w:lvl w:ilvl="0">
      <w:start w:val="1"/>
      <w:numFmt w:val="upperRoman"/>
      <w:lvlText w:val="%1."/>
      <w:lvlJc w:val="left"/>
      <w:pPr>
        <w:tabs>
          <w:tab w:val="num" w:pos="-548"/>
        </w:tabs>
        <w:ind w:left="-548" w:hanging="360"/>
      </w:pPr>
      <w:rPr>
        <w:rFonts w:cs="Times New Roman" w:hint="default"/>
        <w:b/>
        <w:sz w:val="28"/>
      </w:rPr>
    </w:lvl>
  </w:abstractNum>
  <w:abstractNum w:abstractNumId="3">
    <w:nsid w:val="039F2116"/>
    <w:multiLevelType w:val="singleLevel"/>
    <w:tmpl w:val="E004934C"/>
    <w:lvl w:ilvl="0">
      <w:start w:val="1"/>
      <w:numFmt w:val="upperRoman"/>
      <w:lvlText w:val="%1."/>
      <w:lvlJc w:val="left"/>
      <w:pPr>
        <w:tabs>
          <w:tab w:val="num" w:pos="-428"/>
        </w:tabs>
        <w:ind w:left="-428" w:hanging="480"/>
      </w:pPr>
      <w:rPr>
        <w:rFonts w:cs="Times New Roman" w:hint="default"/>
        <w:sz w:val="24"/>
      </w:rPr>
    </w:lvl>
  </w:abstractNum>
  <w:abstractNum w:abstractNumId="4">
    <w:nsid w:val="03DD6497"/>
    <w:multiLevelType w:val="singleLevel"/>
    <w:tmpl w:val="932A2A1E"/>
    <w:lvl w:ilvl="0">
      <w:start w:val="16"/>
      <w:numFmt w:val="decimal"/>
      <w:lvlText w:val="%1."/>
      <w:lvlJc w:val="left"/>
      <w:pPr>
        <w:tabs>
          <w:tab w:val="num" w:pos="-718"/>
        </w:tabs>
        <w:ind w:left="-718" w:hanging="555"/>
      </w:pPr>
      <w:rPr>
        <w:rFonts w:cs="Times New Roman" w:hint="default"/>
        <w:sz w:val="24"/>
      </w:rPr>
    </w:lvl>
  </w:abstractNum>
  <w:abstractNum w:abstractNumId="5">
    <w:nsid w:val="05EA1B6B"/>
    <w:multiLevelType w:val="multilevel"/>
    <w:tmpl w:val="81DC5182"/>
    <w:lvl w:ilvl="0">
      <w:start w:val="1"/>
      <w:numFmt w:val="decimal"/>
      <w:lvlText w:val="%1."/>
      <w:lvlJc w:val="left"/>
      <w:pPr>
        <w:tabs>
          <w:tab w:val="num" w:pos="1500"/>
        </w:tabs>
        <w:ind w:left="1500" w:hanging="1500"/>
      </w:pPr>
      <w:rPr>
        <w:rFonts w:cs="David" w:hint="default"/>
        <w:sz w:val="24"/>
      </w:rPr>
    </w:lvl>
    <w:lvl w:ilvl="1">
      <w:start w:val="1"/>
      <w:numFmt w:val="decimal"/>
      <w:isLgl/>
      <w:lvlText w:val="%1.%2"/>
      <w:lvlJc w:val="left"/>
      <w:pPr>
        <w:tabs>
          <w:tab w:val="num" w:pos="1800"/>
        </w:tabs>
        <w:ind w:left="1800" w:hanging="360"/>
      </w:pPr>
      <w:rPr>
        <w:rFonts w:cs="David" w:hint="default"/>
        <w:sz w:val="24"/>
      </w:rPr>
    </w:lvl>
    <w:lvl w:ilvl="2">
      <w:start w:val="1"/>
      <w:numFmt w:val="decimal"/>
      <w:isLgl/>
      <w:lvlText w:val="%1.%2.%3"/>
      <w:lvlJc w:val="left"/>
      <w:pPr>
        <w:tabs>
          <w:tab w:val="num" w:pos="3600"/>
        </w:tabs>
        <w:ind w:left="3600" w:hanging="720"/>
      </w:pPr>
      <w:rPr>
        <w:rFonts w:cs="David" w:hint="default"/>
        <w:sz w:val="24"/>
      </w:rPr>
    </w:lvl>
    <w:lvl w:ilvl="3">
      <w:start w:val="1"/>
      <w:numFmt w:val="decimal"/>
      <w:isLgl/>
      <w:lvlText w:val="%1.%2.%3.%4"/>
      <w:lvlJc w:val="left"/>
      <w:pPr>
        <w:tabs>
          <w:tab w:val="num" w:pos="5040"/>
        </w:tabs>
        <w:ind w:left="5040" w:hanging="720"/>
      </w:pPr>
      <w:rPr>
        <w:rFonts w:cs="Times New Roman" w:hint="default"/>
        <w:sz w:val="24"/>
      </w:rPr>
    </w:lvl>
    <w:lvl w:ilvl="4">
      <w:start w:val="1"/>
      <w:numFmt w:val="decimal"/>
      <w:isLgl/>
      <w:lvlText w:val="%1.%2.%3.%4.%5"/>
      <w:lvlJc w:val="left"/>
      <w:pPr>
        <w:tabs>
          <w:tab w:val="num" w:pos="6840"/>
        </w:tabs>
        <w:ind w:left="6840" w:hanging="1080"/>
      </w:pPr>
      <w:rPr>
        <w:rFonts w:cs="Times New Roman" w:hint="default"/>
        <w:sz w:val="24"/>
      </w:rPr>
    </w:lvl>
    <w:lvl w:ilvl="5">
      <w:start w:val="1"/>
      <w:numFmt w:val="decimal"/>
      <w:isLgl/>
      <w:lvlText w:val="%1.%2.%3.%4.%5.%6"/>
      <w:lvlJc w:val="left"/>
      <w:pPr>
        <w:tabs>
          <w:tab w:val="num" w:pos="8280"/>
        </w:tabs>
        <w:ind w:left="8280" w:hanging="1080"/>
      </w:pPr>
      <w:rPr>
        <w:rFonts w:cs="Times New Roman" w:hint="default"/>
        <w:sz w:val="24"/>
      </w:rPr>
    </w:lvl>
    <w:lvl w:ilvl="6">
      <w:start w:val="1"/>
      <w:numFmt w:val="decimal"/>
      <w:isLgl/>
      <w:lvlText w:val="%1.%2.%3.%4.%5.%6.%7"/>
      <w:lvlJc w:val="left"/>
      <w:pPr>
        <w:tabs>
          <w:tab w:val="num" w:pos="9720"/>
        </w:tabs>
        <w:ind w:left="9720" w:hanging="1080"/>
      </w:pPr>
      <w:rPr>
        <w:rFonts w:cs="Times New Roman" w:hint="default"/>
        <w:sz w:val="24"/>
      </w:rPr>
    </w:lvl>
    <w:lvl w:ilvl="7">
      <w:start w:val="1"/>
      <w:numFmt w:val="decimal"/>
      <w:isLgl/>
      <w:lvlText w:val="%1.%2.%3.%4.%5.%6.%7.%8"/>
      <w:lvlJc w:val="left"/>
      <w:pPr>
        <w:tabs>
          <w:tab w:val="num" w:pos="11520"/>
        </w:tabs>
        <w:ind w:left="11520" w:hanging="1440"/>
      </w:pPr>
      <w:rPr>
        <w:rFonts w:cs="Times New Roman" w:hint="default"/>
        <w:sz w:val="24"/>
      </w:rPr>
    </w:lvl>
    <w:lvl w:ilvl="8">
      <w:start w:val="1"/>
      <w:numFmt w:val="decimal"/>
      <w:isLgl/>
      <w:lvlText w:val="%1.%2.%3.%4.%5.%6.%7.%8.%9"/>
      <w:lvlJc w:val="left"/>
      <w:pPr>
        <w:tabs>
          <w:tab w:val="num" w:pos="12960"/>
        </w:tabs>
        <w:ind w:left="12960" w:hanging="1440"/>
      </w:pPr>
      <w:rPr>
        <w:rFonts w:cs="Times New Roman" w:hint="default"/>
        <w:sz w:val="24"/>
      </w:rPr>
    </w:lvl>
  </w:abstractNum>
  <w:abstractNum w:abstractNumId="6">
    <w:nsid w:val="09582B57"/>
    <w:multiLevelType w:val="singleLevel"/>
    <w:tmpl w:val="E1C62C4E"/>
    <w:lvl w:ilvl="0">
      <w:start w:val="1"/>
      <w:numFmt w:val="upperRoman"/>
      <w:lvlText w:val="%1."/>
      <w:lvlJc w:val="left"/>
      <w:pPr>
        <w:tabs>
          <w:tab w:val="num" w:pos="-488"/>
        </w:tabs>
        <w:ind w:left="-488" w:hanging="420"/>
      </w:pPr>
      <w:rPr>
        <w:rFonts w:cs="Times New Roman" w:hint="default"/>
        <w:sz w:val="24"/>
      </w:rPr>
    </w:lvl>
  </w:abstractNum>
  <w:abstractNum w:abstractNumId="7">
    <w:nsid w:val="0E4D639F"/>
    <w:multiLevelType w:val="singleLevel"/>
    <w:tmpl w:val="3782E90E"/>
    <w:lvl w:ilvl="0">
      <w:start w:val="9"/>
      <w:numFmt w:val="decimal"/>
      <w:lvlText w:val="%1ת"/>
      <w:lvlJc w:val="left"/>
      <w:pPr>
        <w:tabs>
          <w:tab w:val="num" w:pos="-832"/>
        </w:tabs>
        <w:ind w:left="-832" w:hanging="360"/>
      </w:pPr>
      <w:rPr>
        <w:rFonts w:cs="Times New Roman" w:hint="default"/>
        <w:b/>
        <w:sz w:val="28"/>
        <w:u w:val="none"/>
      </w:rPr>
    </w:lvl>
  </w:abstractNum>
  <w:abstractNum w:abstractNumId="8">
    <w:nsid w:val="130A0B58"/>
    <w:multiLevelType w:val="singleLevel"/>
    <w:tmpl w:val="DAF805B6"/>
    <w:lvl w:ilvl="0">
      <w:start w:val="1"/>
      <w:numFmt w:val="upperRoman"/>
      <w:lvlText w:val="%1."/>
      <w:lvlJc w:val="left"/>
      <w:pPr>
        <w:tabs>
          <w:tab w:val="num" w:pos="-48"/>
        </w:tabs>
        <w:ind w:left="-48" w:hanging="435"/>
      </w:pPr>
      <w:rPr>
        <w:rFonts w:cs="Times New Roman" w:hint="default"/>
        <w:b/>
        <w:sz w:val="24"/>
      </w:rPr>
    </w:lvl>
  </w:abstractNum>
  <w:abstractNum w:abstractNumId="9">
    <w:nsid w:val="1323690B"/>
    <w:multiLevelType w:val="singleLevel"/>
    <w:tmpl w:val="2826B732"/>
    <w:lvl w:ilvl="0">
      <w:start w:val="1"/>
      <w:numFmt w:val="upperRoman"/>
      <w:lvlText w:val="%1."/>
      <w:lvlJc w:val="left"/>
      <w:pPr>
        <w:tabs>
          <w:tab w:val="num" w:pos="-533"/>
        </w:tabs>
        <w:ind w:left="-533" w:hanging="375"/>
      </w:pPr>
      <w:rPr>
        <w:rFonts w:cs="Times New Roman" w:hint="default"/>
        <w:sz w:val="24"/>
      </w:rPr>
    </w:lvl>
  </w:abstractNum>
  <w:abstractNum w:abstractNumId="10">
    <w:nsid w:val="133D5017"/>
    <w:multiLevelType w:val="hybridMultilevel"/>
    <w:tmpl w:val="13DA1A22"/>
    <w:lvl w:ilvl="0" w:tplc="B7E2E45A">
      <w:start w:val="6"/>
      <w:numFmt w:val="hebrew1"/>
      <w:lvlText w:val="(%1)"/>
      <w:lvlJc w:val="left"/>
      <w:pPr>
        <w:tabs>
          <w:tab w:val="num" w:pos="444"/>
        </w:tabs>
        <w:ind w:left="444" w:hanging="360"/>
      </w:pPr>
      <w:rPr>
        <w:rFonts w:cs="Times New Roman" w:hint="default"/>
        <w:sz w:val="2"/>
        <w:szCs w:val="20"/>
      </w:rPr>
    </w:lvl>
    <w:lvl w:ilvl="1" w:tplc="04090019" w:tentative="1">
      <w:start w:val="1"/>
      <w:numFmt w:val="lowerLetter"/>
      <w:lvlText w:val="%2."/>
      <w:lvlJc w:val="left"/>
      <w:pPr>
        <w:tabs>
          <w:tab w:val="num" w:pos="1164"/>
        </w:tabs>
        <w:ind w:left="1164" w:hanging="360"/>
      </w:pPr>
      <w:rPr>
        <w:rFonts w:cs="Times New Roman"/>
      </w:rPr>
    </w:lvl>
    <w:lvl w:ilvl="2" w:tplc="0409001B" w:tentative="1">
      <w:start w:val="1"/>
      <w:numFmt w:val="lowerRoman"/>
      <w:lvlText w:val="%3."/>
      <w:lvlJc w:val="right"/>
      <w:pPr>
        <w:tabs>
          <w:tab w:val="num" w:pos="1884"/>
        </w:tabs>
        <w:ind w:left="1884" w:hanging="180"/>
      </w:pPr>
      <w:rPr>
        <w:rFonts w:cs="Times New Roman"/>
      </w:rPr>
    </w:lvl>
    <w:lvl w:ilvl="3" w:tplc="0409000F" w:tentative="1">
      <w:start w:val="1"/>
      <w:numFmt w:val="decimal"/>
      <w:lvlText w:val="%4."/>
      <w:lvlJc w:val="left"/>
      <w:pPr>
        <w:tabs>
          <w:tab w:val="num" w:pos="2604"/>
        </w:tabs>
        <w:ind w:left="2604" w:hanging="360"/>
      </w:pPr>
      <w:rPr>
        <w:rFonts w:cs="Times New Roman"/>
      </w:rPr>
    </w:lvl>
    <w:lvl w:ilvl="4" w:tplc="04090019" w:tentative="1">
      <w:start w:val="1"/>
      <w:numFmt w:val="lowerLetter"/>
      <w:lvlText w:val="%5."/>
      <w:lvlJc w:val="left"/>
      <w:pPr>
        <w:tabs>
          <w:tab w:val="num" w:pos="3324"/>
        </w:tabs>
        <w:ind w:left="3324" w:hanging="360"/>
      </w:pPr>
      <w:rPr>
        <w:rFonts w:cs="Times New Roman"/>
      </w:rPr>
    </w:lvl>
    <w:lvl w:ilvl="5" w:tplc="0409001B" w:tentative="1">
      <w:start w:val="1"/>
      <w:numFmt w:val="lowerRoman"/>
      <w:lvlText w:val="%6."/>
      <w:lvlJc w:val="right"/>
      <w:pPr>
        <w:tabs>
          <w:tab w:val="num" w:pos="4044"/>
        </w:tabs>
        <w:ind w:left="4044" w:hanging="180"/>
      </w:pPr>
      <w:rPr>
        <w:rFonts w:cs="Times New Roman"/>
      </w:rPr>
    </w:lvl>
    <w:lvl w:ilvl="6" w:tplc="0409000F" w:tentative="1">
      <w:start w:val="1"/>
      <w:numFmt w:val="decimal"/>
      <w:lvlText w:val="%7."/>
      <w:lvlJc w:val="left"/>
      <w:pPr>
        <w:tabs>
          <w:tab w:val="num" w:pos="4764"/>
        </w:tabs>
        <w:ind w:left="4764" w:hanging="360"/>
      </w:pPr>
      <w:rPr>
        <w:rFonts w:cs="Times New Roman"/>
      </w:rPr>
    </w:lvl>
    <w:lvl w:ilvl="7" w:tplc="04090019" w:tentative="1">
      <w:start w:val="1"/>
      <w:numFmt w:val="lowerLetter"/>
      <w:lvlText w:val="%8."/>
      <w:lvlJc w:val="left"/>
      <w:pPr>
        <w:tabs>
          <w:tab w:val="num" w:pos="5484"/>
        </w:tabs>
        <w:ind w:left="5484" w:hanging="360"/>
      </w:pPr>
      <w:rPr>
        <w:rFonts w:cs="Times New Roman"/>
      </w:rPr>
    </w:lvl>
    <w:lvl w:ilvl="8" w:tplc="0409001B" w:tentative="1">
      <w:start w:val="1"/>
      <w:numFmt w:val="lowerRoman"/>
      <w:lvlText w:val="%9."/>
      <w:lvlJc w:val="right"/>
      <w:pPr>
        <w:tabs>
          <w:tab w:val="num" w:pos="6204"/>
        </w:tabs>
        <w:ind w:left="6204" w:hanging="180"/>
      </w:pPr>
      <w:rPr>
        <w:rFonts w:cs="Times New Roman"/>
      </w:rPr>
    </w:lvl>
  </w:abstractNum>
  <w:abstractNum w:abstractNumId="11">
    <w:nsid w:val="13D17B64"/>
    <w:multiLevelType w:val="hybridMultilevel"/>
    <w:tmpl w:val="FE604494"/>
    <w:lvl w:ilvl="0" w:tplc="1D86F560">
      <w:start w:val="12"/>
      <w:numFmt w:val="decimal"/>
      <w:lvlText w:val="%1."/>
      <w:lvlJc w:val="left"/>
      <w:pPr>
        <w:tabs>
          <w:tab w:val="num" w:pos="720"/>
        </w:tabs>
        <w:ind w:left="72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4D31275"/>
    <w:multiLevelType w:val="singleLevel"/>
    <w:tmpl w:val="93720964"/>
    <w:lvl w:ilvl="0">
      <w:start w:val="1"/>
      <w:numFmt w:val="upperRoman"/>
      <w:lvlText w:val="%1."/>
      <w:lvlJc w:val="left"/>
      <w:pPr>
        <w:tabs>
          <w:tab w:val="num" w:pos="-502"/>
        </w:tabs>
        <w:ind w:left="-502" w:hanging="360"/>
      </w:pPr>
      <w:rPr>
        <w:rFonts w:cs="Times New Roman" w:hint="default"/>
        <w:sz w:val="24"/>
      </w:rPr>
    </w:lvl>
  </w:abstractNum>
  <w:abstractNum w:abstractNumId="13">
    <w:nsid w:val="16BE2C66"/>
    <w:multiLevelType w:val="singleLevel"/>
    <w:tmpl w:val="E2AC6B5E"/>
    <w:lvl w:ilvl="0">
      <w:start w:val="7"/>
      <w:numFmt w:val="decimal"/>
      <w:lvlText w:val="%1."/>
      <w:lvlJc w:val="left"/>
      <w:pPr>
        <w:tabs>
          <w:tab w:val="num" w:pos="-472"/>
        </w:tabs>
        <w:ind w:left="-472" w:hanging="720"/>
      </w:pPr>
      <w:rPr>
        <w:rFonts w:cs="Times New Roman" w:hint="default"/>
        <w:sz w:val="24"/>
        <w:u w:val="none"/>
      </w:rPr>
    </w:lvl>
  </w:abstractNum>
  <w:abstractNum w:abstractNumId="14">
    <w:nsid w:val="16DC3889"/>
    <w:multiLevelType w:val="singleLevel"/>
    <w:tmpl w:val="1ACA0BE8"/>
    <w:lvl w:ilvl="0">
      <w:start w:val="2"/>
      <w:numFmt w:val="upperRoman"/>
      <w:lvlText w:val="%1."/>
      <w:lvlJc w:val="left"/>
      <w:pPr>
        <w:tabs>
          <w:tab w:val="num" w:pos="1440"/>
        </w:tabs>
        <w:ind w:left="1440" w:hanging="720"/>
      </w:pPr>
      <w:rPr>
        <w:rFonts w:cs="Times New Roman" w:hint="default"/>
        <w:sz w:val="24"/>
      </w:rPr>
    </w:lvl>
  </w:abstractNum>
  <w:abstractNum w:abstractNumId="15">
    <w:nsid w:val="186A5A22"/>
    <w:multiLevelType w:val="singleLevel"/>
    <w:tmpl w:val="11041C56"/>
    <w:lvl w:ilvl="0">
      <w:start w:val="1"/>
      <w:numFmt w:val="upperRoman"/>
      <w:lvlText w:val="%1."/>
      <w:lvlJc w:val="left"/>
      <w:pPr>
        <w:tabs>
          <w:tab w:val="num" w:pos="1440"/>
        </w:tabs>
        <w:ind w:left="1440" w:hanging="720"/>
      </w:pPr>
      <w:rPr>
        <w:rFonts w:cs="Times New Roman" w:hint="default"/>
        <w:sz w:val="24"/>
      </w:rPr>
    </w:lvl>
  </w:abstractNum>
  <w:abstractNum w:abstractNumId="16">
    <w:nsid w:val="1A113B44"/>
    <w:multiLevelType w:val="singleLevel"/>
    <w:tmpl w:val="ACA26FD4"/>
    <w:lvl w:ilvl="0">
      <w:start w:val="1"/>
      <w:numFmt w:val="upperRoman"/>
      <w:lvlText w:val="%1."/>
      <w:lvlJc w:val="left"/>
      <w:pPr>
        <w:tabs>
          <w:tab w:val="num" w:pos="-548"/>
        </w:tabs>
        <w:ind w:left="-548" w:hanging="360"/>
      </w:pPr>
      <w:rPr>
        <w:rFonts w:cs="Times New Roman" w:hint="default"/>
        <w:b/>
        <w:sz w:val="24"/>
      </w:rPr>
    </w:lvl>
  </w:abstractNum>
  <w:abstractNum w:abstractNumId="17">
    <w:nsid w:val="1A417651"/>
    <w:multiLevelType w:val="singleLevel"/>
    <w:tmpl w:val="A8A42646"/>
    <w:lvl w:ilvl="0">
      <w:start w:val="12"/>
      <w:numFmt w:val="decimal"/>
      <w:lvlText w:val="%1."/>
      <w:lvlJc w:val="left"/>
      <w:pPr>
        <w:tabs>
          <w:tab w:val="num" w:pos="-748"/>
        </w:tabs>
        <w:ind w:left="-748" w:hanging="525"/>
      </w:pPr>
      <w:rPr>
        <w:rFonts w:cs="Times New Roman" w:hint="default"/>
        <w:sz w:val="24"/>
      </w:rPr>
    </w:lvl>
  </w:abstractNum>
  <w:abstractNum w:abstractNumId="18">
    <w:nsid w:val="1C4831BB"/>
    <w:multiLevelType w:val="singleLevel"/>
    <w:tmpl w:val="FFD8CAC4"/>
    <w:lvl w:ilvl="0">
      <w:start w:val="1"/>
      <w:numFmt w:val="upperRoman"/>
      <w:lvlText w:val="%1ה"/>
      <w:lvlJc w:val="left"/>
      <w:pPr>
        <w:tabs>
          <w:tab w:val="num" w:pos="-548"/>
        </w:tabs>
        <w:ind w:left="-548" w:hanging="360"/>
      </w:pPr>
      <w:rPr>
        <w:rFonts w:cs="Times New Roman" w:hint="default"/>
        <w:sz w:val="24"/>
      </w:rPr>
    </w:lvl>
  </w:abstractNum>
  <w:abstractNum w:abstractNumId="19">
    <w:nsid w:val="1E683FF1"/>
    <w:multiLevelType w:val="singleLevel"/>
    <w:tmpl w:val="63ECCC96"/>
    <w:lvl w:ilvl="0">
      <w:start w:val="1"/>
      <w:numFmt w:val="upperRoman"/>
      <w:lvlText w:val="%1."/>
      <w:lvlJc w:val="left"/>
      <w:pPr>
        <w:tabs>
          <w:tab w:val="num" w:pos="-548"/>
        </w:tabs>
        <w:ind w:left="-548" w:hanging="360"/>
      </w:pPr>
      <w:rPr>
        <w:rFonts w:cs="Times New Roman" w:hint="default"/>
        <w:sz w:val="24"/>
      </w:rPr>
    </w:lvl>
  </w:abstractNum>
  <w:abstractNum w:abstractNumId="20">
    <w:nsid w:val="20F76D00"/>
    <w:multiLevelType w:val="singleLevel"/>
    <w:tmpl w:val="F366396E"/>
    <w:lvl w:ilvl="0">
      <w:start w:val="3"/>
      <w:numFmt w:val="upperRoman"/>
      <w:lvlText w:val="%1."/>
      <w:lvlJc w:val="left"/>
      <w:pPr>
        <w:tabs>
          <w:tab w:val="num" w:pos="1440"/>
        </w:tabs>
        <w:ind w:left="1440" w:hanging="720"/>
      </w:pPr>
      <w:rPr>
        <w:rFonts w:cs="Times New Roman" w:hint="default"/>
        <w:sz w:val="24"/>
      </w:rPr>
    </w:lvl>
  </w:abstractNum>
  <w:abstractNum w:abstractNumId="21">
    <w:nsid w:val="233B4154"/>
    <w:multiLevelType w:val="multilevel"/>
    <w:tmpl w:val="47504CE2"/>
    <w:lvl w:ilvl="0">
      <w:start w:val="1"/>
      <w:numFmt w:val="decimal"/>
      <w:pStyle w:val="ListNumber"/>
      <w:lvlText w:val="%1."/>
      <w:lvlJc w:val="right"/>
      <w:pPr>
        <w:tabs>
          <w:tab w:val="num" w:pos="567"/>
        </w:tabs>
        <w:ind w:left="567" w:hanging="340"/>
      </w:pPr>
      <w:rPr>
        <w:rFonts w:cs="Times New Roman"/>
      </w:rPr>
    </w:lvl>
    <w:lvl w:ilvl="1">
      <w:start w:val="1"/>
      <w:numFmt w:val="decimal"/>
      <w:lvlText w:val="%1.%2."/>
      <w:lvlJc w:val="right"/>
      <w:pPr>
        <w:tabs>
          <w:tab w:val="num" w:pos="1134"/>
        </w:tabs>
        <w:ind w:left="1134" w:hanging="227"/>
      </w:pPr>
      <w:rPr>
        <w:rFonts w:cs="Times New Roman"/>
      </w:rPr>
    </w:lvl>
    <w:lvl w:ilvl="2">
      <w:start w:val="1"/>
      <w:numFmt w:val="decimal"/>
      <w:lvlText w:val="%1.%2.%3."/>
      <w:lvlJc w:val="right"/>
      <w:pPr>
        <w:tabs>
          <w:tab w:val="num" w:pos="1814"/>
        </w:tabs>
        <w:ind w:left="1814" w:hanging="170"/>
      </w:pPr>
      <w:rPr>
        <w:rFonts w:cs="Times New Roman"/>
      </w:rPr>
    </w:lvl>
    <w:lvl w:ilvl="3">
      <w:start w:val="1"/>
      <w:numFmt w:val="decimal"/>
      <w:lvlText w:val="%1.%2.%3.%4."/>
      <w:lvlJc w:val="right"/>
      <w:pPr>
        <w:tabs>
          <w:tab w:val="num" w:pos="2665"/>
        </w:tabs>
        <w:ind w:left="2665" w:hanging="170"/>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22">
    <w:nsid w:val="25992470"/>
    <w:multiLevelType w:val="singleLevel"/>
    <w:tmpl w:val="3E4C5046"/>
    <w:lvl w:ilvl="0">
      <w:start w:val="1"/>
      <w:numFmt w:val="upperRoman"/>
      <w:lvlText w:val="%1."/>
      <w:lvlJc w:val="left"/>
      <w:pPr>
        <w:tabs>
          <w:tab w:val="num" w:pos="-500"/>
        </w:tabs>
        <w:ind w:left="-500" w:hanging="360"/>
      </w:pPr>
      <w:rPr>
        <w:rFonts w:cs="Times New Roman" w:hint="default"/>
        <w:sz w:val="24"/>
      </w:rPr>
    </w:lvl>
  </w:abstractNum>
  <w:abstractNum w:abstractNumId="23">
    <w:nsid w:val="310F5C57"/>
    <w:multiLevelType w:val="singleLevel"/>
    <w:tmpl w:val="99C80FA4"/>
    <w:lvl w:ilvl="0">
      <w:start w:val="1"/>
      <w:numFmt w:val="upperRoman"/>
      <w:lvlText w:val="%1."/>
      <w:lvlJc w:val="left"/>
      <w:pPr>
        <w:tabs>
          <w:tab w:val="num" w:pos="-488"/>
        </w:tabs>
        <w:ind w:left="-488" w:hanging="420"/>
      </w:pPr>
      <w:rPr>
        <w:rFonts w:cs="Times New Roman" w:hint="default"/>
        <w:b/>
        <w:sz w:val="24"/>
      </w:rPr>
    </w:lvl>
  </w:abstractNum>
  <w:abstractNum w:abstractNumId="24">
    <w:nsid w:val="37AD3963"/>
    <w:multiLevelType w:val="singleLevel"/>
    <w:tmpl w:val="9DCC3052"/>
    <w:lvl w:ilvl="0">
      <w:start w:val="10"/>
      <w:numFmt w:val="decimal"/>
      <w:lvlText w:val="%1)"/>
      <w:lvlJc w:val="left"/>
      <w:pPr>
        <w:tabs>
          <w:tab w:val="num" w:pos="-442"/>
        </w:tabs>
        <w:ind w:left="-442" w:hanging="750"/>
      </w:pPr>
      <w:rPr>
        <w:rFonts w:cs="Times New Roman" w:hint="default"/>
        <w:b/>
        <w:sz w:val="28"/>
        <w:u w:val="none"/>
      </w:rPr>
    </w:lvl>
  </w:abstractNum>
  <w:abstractNum w:abstractNumId="25">
    <w:nsid w:val="41900454"/>
    <w:multiLevelType w:val="singleLevel"/>
    <w:tmpl w:val="5C908ADA"/>
    <w:lvl w:ilvl="0">
      <w:start w:val="12"/>
      <w:numFmt w:val="decimal"/>
      <w:lvlText w:val="%1."/>
      <w:lvlJc w:val="left"/>
      <w:pPr>
        <w:tabs>
          <w:tab w:val="num" w:pos="-435"/>
        </w:tabs>
        <w:ind w:left="-435" w:hanging="615"/>
      </w:pPr>
      <w:rPr>
        <w:rFonts w:cs="Times New Roman" w:hint="default"/>
        <w:b/>
        <w:sz w:val="24"/>
      </w:rPr>
    </w:lvl>
  </w:abstractNum>
  <w:abstractNum w:abstractNumId="26">
    <w:nsid w:val="42AF7321"/>
    <w:multiLevelType w:val="hybridMultilevel"/>
    <w:tmpl w:val="6498AF0C"/>
    <w:lvl w:ilvl="0" w:tplc="32567BD6">
      <w:start w:val="1"/>
      <w:numFmt w:val="hebrew1"/>
      <w:lvlText w:val="(%1)"/>
      <w:lvlJc w:val="left"/>
      <w:pPr>
        <w:ind w:left="714" w:hanging="630"/>
      </w:pPr>
      <w:rPr>
        <w:rFonts w:cs="Times New Roman" w:hint="default"/>
        <w:sz w:val="2"/>
        <w:szCs w:val="20"/>
      </w:rPr>
    </w:lvl>
    <w:lvl w:ilvl="1" w:tplc="04090019" w:tentative="1">
      <w:start w:val="1"/>
      <w:numFmt w:val="lowerLetter"/>
      <w:lvlText w:val="%2."/>
      <w:lvlJc w:val="left"/>
      <w:pPr>
        <w:ind w:left="1164" w:hanging="360"/>
      </w:pPr>
      <w:rPr>
        <w:rFonts w:cs="Times New Roman"/>
      </w:rPr>
    </w:lvl>
    <w:lvl w:ilvl="2" w:tplc="0409001B" w:tentative="1">
      <w:start w:val="1"/>
      <w:numFmt w:val="lowerRoman"/>
      <w:lvlText w:val="%3."/>
      <w:lvlJc w:val="right"/>
      <w:pPr>
        <w:ind w:left="1884" w:hanging="180"/>
      </w:pPr>
      <w:rPr>
        <w:rFonts w:cs="Times New Roman"/>
      </w:rPr>
    </w:lvl>
    <w:lvl w:ilvl="3" w:tplc="0409000F" w:tentative="1">
      <w:start w:val="1"/>
      <w:numFmt w:val="decimal"/>
      <w:lvlText w:val="%4."/>
      <w:lvlJc w:val="left"/>
      <w:pPr>
        <w:ind w:left="2604" w:hanging="360"/>
      </w:pPr>
      <w:rPr>
        <w:rFonts w:cs="Times New Roman"/>
      </w:rPr>
    </w:lvl>
    <w:lvl w:ilvl="4" w:tplc="04090019" w:tentative="1">
      <w:start w:val="1"/>
      <w:numFmt w:val="lowerLetter"/>
      <w:lvlText w:val="%5."/>
      <w:lvlJc w:val="left"/>
      <w:pPr>
        <w:ind w:left="3324" w:hanging="360"/>
      </w:pPr>
      <w:rPr>
        <w:rFonts w:cs="Times New Roman"/>
      </w:rPr>
    </w:lvl>
    <w:lvl w:ilvl="5" w:tplc="0409001B" w:tentative="1">
      <w:start w:val="1"/>
      <w:numFmt w:val="lowerRoman"/>
      <w:lvlText w:val="%6."/>
      <w:lvlJc w:val="right"/>
      <w:pPr>
        <w:ind w:left="4044" w:hanging="180"/>
      </w:pPr>
      <w:rPr>
        <w:rFonts w:cs="Times New Roman"/>
      </w:rPr>
    </w:lvl>
    <w:lvl w:ilvl="6" w:tplc="0409000F" w:tentative="1">
      <w:start w:val="1"/>
      <w:numFmt w:val="decimal"/>
      <w:lvlText w:val="%7."/>
      <w:lvlJc w:val="left"/>
      <w:pPr>
        <w:ind w:left="4764" w:hanging="360"/>
      </w:pPr>
      <w:rPr>
        <w:rFonts w:cs="Times New Roman"/>
      </w:rPr>
    </w:lvl>
    <w:lvl w:ilvl="7" w:tplc="04090019" w:tentative="1">
      <w:start w:val="1"/>
      <w:numFmt w:val="lowerLetter"/>
      <w:lvlText w:val="%8."/>
      <w:lvlJc w:val="left"/>
      <w:pPr>
        <w:ind w:left="5484" w:hanging="360"/>
      </w:pPr>
      <w:rPr>
        <w:rFonts w:cs="Times New Roman"/>
      </w:rPr>
    </w:lvl>
    <w:lvl w:ilvl="8" w:tplc="0409001B" w:tentative="1">
      <w:start w:val="1"/>
      <w:numFmt w:val="lowerRoman"/>
      <w:lvlText w:val="%9."/>
      <w:lvlJc w:val="right"/>
      <w:pPr>
        <w:ind w:left="6204" w:hanging="180"/>
      </w:pPr>
      <w:rPr>
        <w:rFonts w:cs="Times New Roman"/>
      </w:rPr>
    </w:lvl>
  </w:abstractNum>
  <w:abstractNum w:abstractNumId="27">
    <w:nsid w:val="46637A1F"/>
    <w:multiLevelType w:val="singleLevel"/>
    <w:tmpl w:val="9D5E8C1C"/>
    <w:lvl w:ilvl="0">
      <w:start w:val="15"/>
      <w:numFmt w:val="decimal"/>
      <w:lvlText w:val=""/>
      <w:lvlJc w:val="left"/>
      <w:pPr>
        <w:tabs>
          <w:tab w:val="num" w:pos="360"/>
        </w:tabs>
        <w:ind w:left="360" w:hanging="360"/>
      </w:pPr>
      <w:rPr>
        <w:rFonts w:cs="Times New Roman" w:hint="default"/>
        <w:sz w:val="24"/>
      </w:rPr>
    </w:lvl>
  </w:abstractNum>
  <w:abstractNum w:abstractNumId="28">
    <w:nsid w:val="49492E09"/>
    <w:multiLevelType w:val="singleLevel"/>
    <w:tmpl w:val="A1BC1E60"/>
    <w:lvl w:ilvl="0">
      <w:start w:val="1"/>
      <w:numFmt w:val="upperRoman"/>
      <w:lvlText w:val="%1 "/>
      <w:lvlJc w:val="left"/>
      <w:pPr>
        <w:tabs>
          <w:tab w:val="num" w:pos="-548"/>
        </w:tabs>
        <w:ind w:left="-548" w:hanging="360"/>
      </w:pPr>
      <w:rPr>
        <w:rFonts w:cs="Times New Roman" w:hint="default"/>
        <w:sz w:val="24"/>
      </w:rPr>
    </w:lvl>
  </w:abstractNum>
  <w:abstractNum w:abstractNumId="29">
    <w:nsid w:val="4BEE1E96"/>
    <w:multiLevelType w:val="singleLevel"/>
    <w:tmpl w:val="4EE4165A"/>
    <w:lvl w:ilvl="0">
      <w:start w:val="1"/>
      <w:numFmt w:val="upperRoman"/>
      <w:lvlText w:val="%1."/>
      <w:lvlJc w:val="left"/>
      <w:pPr>
        <w:tabs>
          <w:tab w:val="num" w:pos="-548"/>
        </w:tabs>
        <w:ind w:left="-548" w:hanging="360"/>
      </w:pPr>
      <w:rPr>
        <w:rFonts w:cs="Times New Roman" w:hint="default"/>
        <w:sz w:val="24"/>
      </w:rPr>
    </w:lvl>
  </w:abstractNum>
  <w:abstractNum w:abstractNumId="30">
    <w:nsid w:val="4E2C2244"/>
    <w:multiLevelType w:val="singleLevel"/>
    <w:tmpl w:val="66845CB8"/>
    <w:lvl w:ilvl="0">
      <w:start w:val="1"/>
      <w:numFmt w:val="decimal"/>
      <w:lvlText w:val="%1."/>
      <w:lvlJc w:val="left"/>
      <w:pPr>
        <w:tabs>
          <w:tab w:val="num" w:pos="720"/>
        </w:tabs>
        <w:ind w:left="720" w:hanging="720"/>
      </w:pPr>
      <w:rPr>
        <w:rFonts w:cs="Times New Roman" w:hint="default"/>
        <w:sz w:val="24"/>
      </w:rPr>
    </w:lvl>
  </w:abstractNum>
  <w:abstractNum w:abstractNumId="31">
    <w:nsid w:val="4F2639AE"/>
    <w:multiLevelType w:val="singleLevel"/>
    <w:tmpl w:val="C4904038"/>
    <w:lvl w:ilvl="0">
      <w:start w:val="1"/>
      <w:numFmt w:val="upperRoman"/>
      <w:pStyle w:val="Heading6"/>
      <w:lvlText w:val="%1."/>
      <w:lvlJc w:val="left"/>
      <w:pPr>
        <w:tabs>
          <w:tab w:val="num" w:pos="-455"/>
        </w:tabs>
        <w:ind w:left="-455" w:hanging="405"/>
      </w:pPr>
      <w:rPr>
        <w:rFonts w:cs="Times New Roman" w:hint="default"/>
        <w:b/>
        <w:sz w:val="24"/>
      </w:rPr>
    </w:lvl>
  </w:abstractNum>
  <w:abstractNum w:abstractNumId="32">
    <w:nsid w:val="50D00EFC"/>
    <w:multiLevelType w:val="singleLevel"/>
    <w:tmpl w:val="370292D8"/>
    <w:lvl w:ilvl="0">
      <w:start w:val="16"/>
      <w:numFmt w:val="decimal"/>
      <w:lvlText w:val="%1."/>
      <w:lvlJc w:val="left"/>
      <w:pPr>
        <w:tabs>
          <w:tab w:val="num" w:pos="-883"/>
        </w:tabs>
        <w:ind w:left="-883" w:hanging="450"/>
      </w:pPr>
      <w:rPr>
        <w:rFonts w:cs="Times New Roman" w:hint="default"/>
        <w:sz w:val="24"/>
      </w:rPr>
    </w:lvl>
  </w:abstractNum>
  <w:abstractNum w:abstractNumId="33">
    <w:nsid w:val="5297414C"/>
    <w:multiLevelType w:val="singleLevel"/>
    <w:tmpl w:val="91ECB71E"/>
    <w:lvl w:ilvl="0">
      <w:start w:val="16"/>
      <w:numFmt w:val="decimal"/>
      <w:lvlText w:val="%1."/>
      <w:lvlJc w:val="left"/>
      <w:pPr>
        <w:tabs>
          <w:tab w:val="num" w:pos="-973"/>
        </w:tabs>
        <w:ind w:left="-973" w:hanging="360"/>
      </w:pPr>
      <w:rPr>
        <w:rFonts w:cs="Times New Roman" w:hint="default"/>
        <w:sz w:val="24"/>
      </w:rPr>
    </w:lvl>
  </w:abstractNum>
  <w:abstractNum w:abstractNumId="34">
    <w:nsid w:val="53040DE5"/>
    <w:multiLevelType w:val="singleLevel"/>
    <w:tmpl w:val="8ABAA724"/>
    <w:lvl w:ilvl="0">
      <w:start w:val="1"/>
      <w:numFmt w:val="upperRoman"/>
      <w:lvlText w:val="%1 "/>
      <w:lvlJc w:val="left"/>
      <w:pPr>
        <w:tabs>
          <w:tab w:val="num" w:pos="-548"/>
        </w:tabs>
        <w:ind w:left="-548" w:hanging="360"/>
      </w:pPr>
      <w:rPr>
        <w:rFonts w:cs="Times New Roman" w:hint="default"/>
        <w:sz w:val="24"/>
      </w:rPr>
    </w:lvl>
  </w:abstractNum>
  <w:abstractNum w:abstractNumId="35">
    <w:nsid w:val="60707277"/>
    <w:multiLevelType w:val="singleLevel"/>
    <w:tmpl w:val="3BD843E8"/>
    <w:lvl w:ilvl="0">
      <w:start w:val="13"/>
      <w:numFmt w:val="decimal"/>
      <w:lvlText w:val="%1."/>
      <w:lvlJc w:val="left"/>
      <w:pPr>
        <w:tabs>
          <w:tab w:val="num" w:pos="-883"/>
        </w:tabs>
        <w:ind w:left="-883" w:hanging="450"/>
      </w:pPr>
      <w:rPr>
        <w:rFonts w:cs="Times New Roman" w:hint="default"/>
        <w:sz w:val="24"/>
      </w:rPr>
    </w:lvl>
  </w:abstractNum>
  <w:abstractNum w:abstractNumId="36">
    <w:nsid w:val="645B3B23"/>
    <w:multiLevelType w:val="hybridMultilevel"/>
    <w:tmpl w:val="D6D8C2BE"/>
    <w:lvl w:ilvl="0" w:tplc="AFDAC7FC">
      <w:start w:val="1"/>
      <w:numFmt w:val="hebrew1"/>
      <w:lvlText w:val="(%1)"/>
      <w:lvlJc w:val="left"/>
      <w:pPr>
        <w:ind w:left="1080" w:hanging="360"/>
      </w:pPr>
      <w:rPr>
        <w:rFonts w:cs="Times New Roman" w:hint="default"/>
        <w:sz w:val="2"/>
        <w:szCs w:val="20"/>
      </w:rPr>
    </w:lvl>
    <w:lvl w:ilvl="1" w:tplc="A7CE0E38">
      <w:start w:val="1"/>
      <w:numFmt w:val="lowerLetter"/>
      <w:lvlText w:val="%2."/>
      <w:lvlJc w:val="left"/>
      <w:pPr>
        <w:ind w:left="1800" w:hanging="360"/>
      </w:pPr>
      <w:rPr>
        <w:rFonts w:cs="Times New Roman"/>
      </w:rPr>
    </w:lvl>
    <w:lvl w:ilvl="2" w:tplc="E1DE99CA">
      <w:start w:val="1"/>
      <w:numFmt w:val="lowerRoman"/>
      <w:lvlText w:val="%3."/>
      <w:lvlJc w:val="right"/>
      <w:pPr>
        <w:ind w:left="2520" w:hanging="180"/>
      </w:pPr>
      <w:rPr>
        <w:rFonts w:cs="Times New Roman"/>
      </w:rPr>
    </w:lvl>
    <w:lvl w:ilvl="3" w:tplc="41469D44">
      <w:start w:val="1"/>
      <w:numFmt w:val="decimal"/>
      <w:lvlText w:val="%4."/>
      <w:lvlJc w:val="left"/>
      <w:pPr>
        <w:ind w:left="3240" w:hanging="360"/>
      </w:pPr>
      <w:rPr>
        <w:rFonts w:cs="Times New Roman"/>
      </w:rPr>
    </w:lvl>
    <w:lvl w:ilvl="4" w:tplc="E664278C">
      <w:start w:val="1"/>
      <w:numFmt w:val="lowerLetter"/>
      <w:lvlText w:val="%5."/>
      <w:lvlJc w:val="left"/>
      <w:pPr>
        <w:ind w:left="3960" w:hanging="360"/>
      </w:pPr>
      <w:rPr>
        <w:rFonts w:cs="Times New Roman"/>
      </w:rPr>
    </w:lvl>
    <w:lvl w:ilvl="5" w:tplc="8E9C7498">
      <w:start w:val="1"/>
      <w:numFmt w:val="lowerRoman"/>
      <w:lvlText w:val="%6."/>
      <w:lvlJc w:val="right"/>
      <w:pPr>
        <w:ind w:left="4680" w:hanging="180"/>
      </w:pPr>
      <w:rPr>
        <w:rFonts w:cs="Times New Roman"/>
      </w:rPr>
    </w:lvl>
    <w:lvl w:ilvl="6" w:tplc="8A624508">
      <w:start w:val="1"/>
      <w:numFmt w:val="decimal"/>
      <w:lvlText w:val="%7."/>
      <w:lvlJc w:val="left"/>
      <w:pPr>
        <w:ind w:left="5400" w:hanging="360"/>
      </w:pPr>
      <w:rPr>
        <w:rFonts w:cs="Times New Roman"/>
      </w:rPr>
    </w:lvl>
    <w:lvl w:ilvl="7" w:tplc="B73C2598">
      <w:start w:val="1"/>
      <w:numFmt w:val="lowerLetter"/>
      <w:lvlText w:val="%8."/>
      <w:lvlJc w:val="left"/>
      <w:pPr>
        <w:ind w:left="6120" w:hanging="360"/>
      </w:pPr>
      <w:rPr>
        <w:rFonts w:cs="Times New Roman"/>
      </w:rPr>
    </w:lvl>
    <w:lvl w:ilvl="8" w:tplc="AD065782">
      <w:start w:val="1"/>
      <w:numFmt w:val="lowerRoman"/>
      <w:lvlText w:val="%9."/>
      <w:lvlJc w:val="right"/>
      <w:pPr>
        <w:ind w:left="6840" w:hanging="180"/>
      </w:pPr>
      <w:rPr>
        <w:rFonts w:cs="Times New Roman"/>
      </w:rPr>
    </w:lvl>
  </w:abstractNum>
  <w:abstractNum w:abstractNumId="37">
    <w:nsid w:val="672E1D44"/>
    <w:multiLevelType w:val="singleLevel"/>
    <w:tmpl w:val="E2A6780E"/>
    <w:lvl w:ilvl="0">
      <w:start w:val="9"/>
      <w:numFmt w:val="decimal"/>
      <w:lvlText w:val="%1ת"/>
      <w:lvlJc w:val="left"/>
      <w:pPr>
        <w:tabs>
          <w:tab w:val="num" w:pos="-832"/>
        </w:tabs>
        <w:ind w:left="-832" w:hanging="360"/>
      </w:pPr>
      <w:rPr>
        <w:rFonts w:cs="Times New Roman" w:hint="default"/>
        <w:b/>
        <w:sz w:val="28"/>
        <w:u w:val="none"/>
      </w:rPr>
    </w:lvl>
  </w:abstractNum>
  <w:abstractNum w:abstractNumId="38">
    <w:nsid w:val="687C3C69"/>
    <w:multiLevelType w:val="singleLevel"/>
    <w:tmpl w:val="6F2AF9E8"/>
    <w:lvl w:ilvl="0">
      <w:start w:val="1"/>
      <w:numFmt w:val="decimal"/>
      <w:lvlText w:val="%1."/>
      <w:lvlJc w:val="left"/>
      <w:pPr>
        <w:tabs>
          <w:tab w:val="num" w:pos="-890"/>
        </w:tabs>
        <w:ind w:left="-890" w:hanging="360"/>
      </w:pPr>
      <w:rPr>
        <w:rFonts w:cs="Times New Roman" w:hint="default"/>
        <w:b/>
        <w:sz w:val="28"/>
      </w:rPr>
    </w:lvl>
  </w:abstractNum>
  <w:abstractNum w:abstractNumId="39">
    <w:nsid w:val="6E4B124B"/>
    <w:multiLevelType w:val="singleLevel"/>
    <w:tmpl w:val="0EB495B2"/>
    <w:lvl w:ilvl="0">
      <w:start w:val="1"/>
      <w:numFmt w:val="upperRoman"/>
      <w:lvlText w:val="%1."/>
      <w:lvlJc w:val="left"/>
      <w:pPr>
        <w:tabs>
          <w:tab w:val="num" w:pos="-548"/>
        </w:tabs>
        <w:ind w:left="-548" w:hanging="360"/>
      </w:pPr>
      <w:rPr>
        <w:rFonts w:cs="Times New Roman" w:hint="default"/>
        <w:b/>
        <w:sz w:val="24"/>
      </w:rPr>
    </w:lvl>
  </w:abstractNum>
  <w:abstractNum w:abstractNumId="40">
    <w:nsid w:val="74ED0941"/>
    <w:multiLevelType w:val="singleLevel"/>
    <w:tmpl w:val="53508AEC"/>
    <w:lvl w:ilvl="0">
      <w:start w:val="5"/>
      <w:numFmt w:val="decimal"/>
      <w:lvlText w:val="%1 "/>
      <w:lvlJc w:val="left"/>
      <w:pPr>
        <w:tabs>
          <w:tab w:val="num" w:pos="-890"/>
        </w:tabs>
        <w:ind w:left="-890" w:hanging="360"/>
      </w:pPr>
      <w:rPr>
        <w:rFonts w:cs="Times New Roman" w:hint="default"/>
        <w:b/>
        <w:sz w:val="28"/>
      </w:rPr>
    </w:lvl>
  </w:abstractNum>
  <w:abstractNum w:abstractNumId="41">
    <w:nsid w:val="755A4D9E"/>
    <w:multiLevelType w:val="singleLevel"/>
    <w:tmpl w:val="B54821CC"/>
    <w:lvl w:ilvl="0">
      <w:start w:val="1"/>
      <w:numFmt w:val="upperRoman"/>
      <w:lvlText w:val="%1."/>
      <w:lvlJc w:val="left"/>
      <w:pPr>
        <w:tabs>
          <w:tab w:val="num" w:pos="-488"/>
        </w:tabs>
        <w:ind w:left="-488" w:hanging="420"/>
      </w:pPr>
      <w:rPr>
        <w:rFonts w:cs="Times New Roman" w:hint="default"/>
        <w:sz w:val="24"/>
      </w:rPr>
    </w:lvl>
  </w:abstractNum>
  <w:abstractNum w:abstractNumId="42">
    <w:nsid w:val="798A02A1"/>
    <w:multiLevelType w:val="singleLevel"/>
    <w:tmpl w:val="F0383296"/>
    <w:lvl w:ilvl="0">
      <w:start w:val="17"/>
      <w:numFmt w:val="decimal"/>
      <w:lvlText w:val="%1."/>
      <w:lvlJc w:val="left"/>
      <w:pPr>
        <w:tabs>
          <w:tab w:val="num" w:pos="-898"/>
        </w:tabs>
        <w:ind w:left="-898" w:hanging="375"/>
      </w:pPr>
      <w:rPr>
        <w:rFonts w:cs="Times New Roman" w:hint="default"/>
        <w:sz w:val="24"/>
      </w:rPr>
    </w:lvl>
  </w:abstractNum>
  <w:num w:numId="1">
    <w:abstractNumId w:val="0"/>
  </w:num>
  <w:num w:numId="2">
    <w:abstractNumId w:val="0"/>
  </w:num>
  <w:num w:numId="3">
    <w:abstractNumId w:val="38"/>
  </w:num>
  <w:num w:numId="4">
    <w:abstractNumId w:val="39"/>
  </w:num>
  <w:num w:numId="5">
    <w:abstractNumId w:val="16"/>
  </w:num>
  <w:num w:numId="6">
    <w:abstractNumId w:val="2"/>
  </w:num>
  <w:num w:numId="7">
    <w:abstractNumId w:val="34"/>
  </w:num>
  <w:num w:numId="8">
    <w:abstractNumId w:val="28"/>
  </w:num>
  <w:num w:numId="9">
    <w:abstractNumId w:val="29"/>
  </w:num>
  <w:num w:numId="10">
    <w:abstractNumId w:val="41"/>
  </w:num>
  <w:num w:numId="11">
    <w:abstractNumId w:val="9"/>
  </w:num>
  <w:num w:numId="12">
    <w:abstractNumId w:val="31"/>
  </w:num>
  <w:num w:numId="13">
    <w:abstractNumId w:val="40"/>
  </w:num>
  <w:num w:numId="14">
    <w:abstractNumId w:val="6"/>
  </w:num>
  <w:num w:numId="15">
    <w:abstractNumId w:val="13"/>
  </w:num>
  <w:num w:numId="16">
    <w:abstractNumId w:val="23"/>
  </w:num>
  <w:num w:numId="17">
    <w:abstractNumId w:val="3"/>
  </w:num>
  <w:num w:numId="18">
    <w:abstractNumId w:val="24"/>
  </w:num>
  <w:num w:numId="19">
    <w:abstractNumId w:val="8"/>
  </w:num>
  <w:num w:numId="20">
    <w:abstractNumId w:val="25"/>
  </w:num>
  <w:num w:numId="21">
    <w:abstractNumId w:val="37"/>
  </w:num>
  <w:num w:numId="22">
    <w:abstractNumId w:val="7"/>
  </w:num>
  <w:num w:numId="23">
    <w:abstractNumId w:val="18"/>
  </w:num>
  <w:num w:numId="24">
    <w:abstractNumId w:val="19"/>
  </w:num>
  <w:num w:numId="25">
    <w:abstractNumId w:val="12"/>
  </w:num>
  <w:num w:numId="26">
    <w:abstractNumId w:val="22"/>
  </w:num>
  <w:num w:numId="27">
    <w:abstractNumId w:val="1"/>
  </w:num>
  <w:num w:numId="28">
    <w:abstractNumId w:val="35"/>
  </w:num>
  <w:num w:numId="29">
    <w:abstractNumId w:val="33"/>
  </w:num>
  <w:num w:numId="30">
    <w:abstractNumId w:val="27"/>
  </w:num>
  <w:num w:numId="31">
    <w:abstractNumId w:val="32"/>
  </w:num>
  <w:num w:numId="32">
    <w:abstractNumId w:val="42"/>
  </w:num>
  <w:num w:numId="33">
    <w:abstractNumId w:val="30"/>
  </w:num>
  <w:num w:numId="34">
    <w:abstractNumId w:val="15"/>
  </w:num>
  <w:num w:numId="35">
    <w:abstractNumId w:val="14"/>
  </w:num>
  <w:num w:numId="36">
    <w:abstractNumId w:val="20"/>
  </w:num>
  <w:num w:numId="37">
    <w:abstractNumId w:val="4"/>
  </w:num>
  <w:num w:numId="38">
    <w:abstractNumId w:val="17"/>
  </w:num>
  <w:num w:numId="39">
    <w:abstractNumId w:val="36"/>
  </w:num>
  <w:num w:numId="40">
    <w:abstractNumId w:val="5"/>
  </w:num>
  <w:num w:numId="41">
    <w:abstractNumId w:val="21"/>
  </w:num>
  <w:num w:numId="42">
    <w:abstractNumId w:val="11"/>
  </w:num>
  <w:num w:numId="43">
    <w:abstractNumId w:val="10"/>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296"/>
    <w:rsid w:val="000109C5"/>
    <w:rsid w:val="00031D62"/>
    <w:rsid w:val="00041C10"/>
    <w:rsid w:val="00043513"/>
    <w:rsid w:val="000876D8"/>
    <w:rsid w:val="00087BD6"/>
    <w:rsid w:val="000C6695"/>
    <w:rsid w:val="000D487A"/>
    <w:rsid w:val="00105245"/>
    <w:rsid w:val="0012136F"/>
    <w:rsid w:val="00157FB8"/>
    <w:rsid w:val="0016104E"/>
    <w:rsid w:val="00165182"/>
    <w:rsid w:val="001651E0"/>
    <w:rsid w:val="00177914"/>
    <w:rsid w:val="00184D8E"/>
    <w:rsid w:val="00192506"/>
    <w:rsid w:val="001B5D26"/>
    <w:rsid w:val="00212EA3"/>
    <w:rsid w:val="002163A3"/>
    <w:rsid w:val="00234823"/>
    <w:rsid w:val="0024328C"/>
    <w:rsid w:val="00255999"/>
    <w:rsid w:val="00256FE1"/>
    <w:rsid w:val="00265EDD"/>
    <w:rsid w:val="0026645A"/>
    <w:rsid w:val="002760E9"/>
    <w:rsid w:val="00276A8B"/>
    <w:rsid w:val="0028670B"/>
    <w:rsid w:val="002B5C8E"/>
    <w:rsid w:val="002C173A"/>
    <w:rsid w:val="002D3DDC"/>
    <w:rsid w:val="002E42B9"/>
    <w:rsid w:val="00344C4E"/>
    <w:rsid w:val="003459F4"/>
    <w:rsid w:val="00390DFB"/>
    <w:rsid w:val="00392DA4"/>
    <w:rsid w:val="0039786D"/>
    <w:rsid w:val="003C1A4A"/>
    <w:rsid w:val="003C7DEC"/>
    <w:rsid w:val="00402168"/>
    <w:rsid w:val="00406593"/>
    <w:rsid w:val="004600F2"/>
    <w:rsid w:val="00476F20"/>
    <w:rsid w:val="004817F5"/>
    <w:rsid w:val="00484A13"/>
    <w:rsid w:val="004C54F5"/>
    <w:rsid w:val="004D0D56"/>
    <w:rsid w:val="004D71A4"/>
    <w:rsid w:val="005071FA"/>
    <w:rsid w:val="00511E13"/>
    <w:rsid w:val="005B4678"/>
    <w:rsid w:val="005B7EFF"/>
    <w:rsid w:val="005D44B8"/>
    <w:rsid w:val="005F384F"/>
    <w:rsid w:val="00600BDB"/>
    <w:rsid w:val="006069F3"/>
    <w:rsid w:val="006273BD"/>
    <w:rsid w:val="00656522"/>
    <w:rsid w:val="006608F8"/>
    <w:rsid w:val="006626E3"/>
    <w:rsid w:val="006651E7"/>
    <w:rsid w:val="006A6343"/>
    <w:rsid w:val="006D4842"/>
    <w:rsid w:val="00723796"/>
    <w:rsid w:val="0074414B"/>
    <w:rsid w:val="00754D87"/>
    <w:rsid w:val="0076485A"/>
    <w:rsid w:val="0077697C"/>
    <w:rsid w:val="00784B74"/>
    <w:rsid w:val="007A637A"/>
    <w:rsid w:val="007C08BE"/>
    <w:rsid w:val="007C429D"/>
    <w:rsid w:val="007E1E8C"/>
    <w:rsid w:val="00802F8F"/>
    <w:rsid w:val="00811D0B"/>
    <w:rsid w:val="008178DC"/>
    <w:rsid w:val="00817BA1"/>
    <w:rsid w:val="008339EF"/>
    <w:rsid w:val="00852E81"/>
    <w:rsid w:val="00855D55"/>
    <w:rsid w:val="00870C76"/>
    <w:rsid w:val="008905F3"/>
    <w:rsid w:val="008A3A15"/>
    <w:rsid w:val="008A4C57"/>
    <w:rsid w:val="008B04E9"/>
    <w:rsid w:val="008D7C6D"/>
    <w:rsid w:val="008E0464"/>
    <w:rsid w:val="008E1A64"/>
    <w:rsid w:val="00900152"/>
    <w:rsid w:val="00903B5C"/>
    <w:rsid w:val="00906DB1"/>
    <w:rsid w:val="00910255"/>
    <w:rsid w:val="009133F7"/>
    <w:rsid w:val="00931143"/>
    <w:rsid w:val="00933BFF"/>
    <w:rsid w:val="00934902"/>
    <w:rsid w:val="00982B32"/>
    <w:rsid w:val="009976CE"/>
    <w:rsid w:val="009B20AF"/>
    <w:rsid w:val="009B2130"/>
    <w:rsid w:val="009B31FE"/>
    <w:rsid w:val="009E22F4"/>
    <w:rsid w:val="009E6031"/>
    <w:rsid w:val="00A36307"/>
    <w:rsid w:val="00A40A3E"/>
    <w:rsid w:val="00A842CD"/>
    <w:rsid w:val="00A84F1B"/>
    <w:rsid w:val="00AC3939"/>
    <w:rsid w:val="00AC4C98"/>
    <w:rsid w:val="00B0016F"/>
    <w:rsid w:val="00B06A10"/>
    <w:rsid w:val="00B1210A"/>
    <w:rsid w:val="00B92252"/>
    <w:rsid w:val="00BB772D"/>
    <w:rsid w:val="00BB7C82"/>
    <w:rsid w:val="00BF3084"/>
    <w:rsid w:val="00C10E7E"/>
    <w:rsid w:val="00C15FFE"/>
    <w:rsid w:val="00C22B9E"/>
    <w:rsid w:val="00C36B67"/>
    <w:rsid w:val="00C42070"/>
    <w:rsid w:val="00C6180A"/>
    <w:rsid w:val="00C62CA9"/>
    <w:rsid w:val="00C73C96"/>
    <w:rsid w:val="00C83B0D"/>
    <w:rsid w:val="00C84B14"/>
    <w:rsid w:val="00CD1A14"/>
    <w:rsid w:val="00D2345D"/>
    <w:rsid w:val="00D31987"/>
    <w:rsid w:val="00D31C9A"/>
    <w:rsid w:val="00D56707"/>
    <w:rsid w:val="00D84558"/>
    <w:rsid w:val="00D93159"/>
    <w:rsid w:val="00D93AC1"/>
    <w:rsid w:val="00DA7335"/>
    <w:rsid w:val="00DA7CD7"/>
    <w:rsid w:val="00DD0C98"/>
    <w:rsid w:val="00DF3E8E"/>
    <w:rsid w:val="00E029A4"/>
    <w:rsid w:val="00E03172"/>
    <w:rsid w:val="00E117EF"/>
    <w:rsid w:val="00E13F0C"/>
    <w:rsid w:val="00E312E9"/>
    <w:rsid w:val="00E41EC0"/>
    <w:rsid w:val="00E527BC"/>
    <w:rsid w:val="00EA5E84"/>
    <w:rsid w:val="00EE6A47"/>
    <w:rsid w:val="00EF5A88"/>
    <w:rsid w:val="00F0770D"/>
    <w:rsid w:val="00F54A51"/>
    <w:rsid w:val="00F71B97"/>
    <w:rsid w:val="00FA4523"/>
    <w:rsid w:val="00FB13E4"/>
    <w:rsid w:val="00FC4296"/>
    <w:rsid w:val="00FD4C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1"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43"/>
    <w:pPr>
      <w:bidi/>
    </w:pPr>
    <w:rPr>
      <w:noProof/>
      <w:sz w:val="20"/>
      <w:szCs w:val="20"/>
      <w:lang w:eastAsia="he-IL"/>
    </w:rPr>
  </w:style>
  <w:style w:type="paragraph" w:styleId="Heading1">
    <w:name w:val="heading 1"/>
    <w:basedOn w:val="Normal"/>
    <w:next w:val="Normal"/>
    <w:link w:val="Heading1Char"/>
    <w:uiPriority w:val="99"/>
    <w:qFormat/>
    <w:rsid w:val="006A6343"/>
    <w:pPr>
      <w:keepNext/>
      <w:jc w:val="center"/>
      <w:outlineLvl w:val="0"/>
    </w:pPr>
    <w:rPr>
      <w:b/>
      <w:bCs/>
      <w:szCs w:val="28"/>
    </w:rPr>
  </w:style>
  <w:style w:type="paragraph" w:styleId="Heading2">
    <w:name w:val="heading 2"/>
    <w:basedOn w:val="Normal"/>
    <w:next w:val="Normal"/>
    <w:link w:val="Heading2Char"/>
    <w:uiPriority w:val="99"/>
    <w:qFormat/>
    <w:rsid w:val="006A6343"/>
    <w:pPr>
      <w:keepNext/>
      <w:ind w:left="-1192" w:right="-1192"/>
      <w:jc w:val="both"/>
      <w:outlineLvl w:val="1"/>
    </w:pPr>
    <w:rPr>
      <w:b/>
      <w:bCs/>
      <w:szCs w:val="28"/>
    </w:rPr>
  </w:style>
  <w:style w:type="paragraph" w:styleId="Heading3">
    <w:name w:val="heading 3"/>
    <w:aliases w:val="כותרת 3 תו3,כותרת 3 תו2 תו,כותרת 3 תו תו תו,כותרת 3 תו1 תו תו,כותרת 3 תו תו1,כותרת 3 תו1 תו1,כותרת 3 תו2,כותרת 3 תו תו,כותרת 3 תו1 תו,כותרת 3 תו1,כותרת 3 תו תו תו תו תו,כותרת 3 תו תו תו תו"/>
    <w:basedOn w:val="Normal"/>
    <w:next w:val="Normal"/>
    <w:link w:val="Heading3Char"/>
    <w:uiPriority w:val="99"/>
    <w:qFormat/>
    <w:rsid w:val="006A6343"/>
    <w:pPr>
      <w:keepNext/>
      <w:ind w:left="-1192" w:right="-1192"/>
      <w:jc w:val="both"/>
      <w:outlineLvl w:val="2"/>
    </w:pPr>
    <w:rPr>
      <w:b/>
      <w:bCs/>
      <w:szCs w:val="24"/>
    </w:rPr>
  </w:style>
  <w:style w:type="paragraph" w:styleId="Heading4">
    <w:name w:val="heading 4"/>
    <w:basedOn w:val="Normal"/>
    <w:next w:val="Normal"/>
    <w:link w:val="Heading4Char"/>
    <w:uiPriority w:val="99"/>
    <w:qFormat/>
    <w:rsid w:val="006A6343"/>
    <w:pPr>
      <w:keepNext/>
      <w:ind w:left="-58" w:right="-58" w:hanging="1134"/>
      <w:jc w:val="both"/>
      <w:outlineLvl w:val="3"/>
    </w:pPr>
    <w:rPr>
      <w:b/>
      <w:bCs/>
      <w:szCs w:val="28"/>
    </w:rPr>
  </w:style>
  <w:style w:type="paragraph" w:styleId="Heading5">
    <w:name w:val="heading 5"/>
    <w:basedOn w:val="Normal"/>
    <w:next w:val="Normal"/>
    <w:link w:val="Heading5Char"/>
    <w:uiPriority w:val="99"/>
    <w:qFormat/>
    <w:rsid w:val="006A6343"/>
    <w:pPr>
      <w:keepNext/>
      <w:ind w:left="-58" w:right="-58"/>
      <w:outlineLvl w:val="4"/>
    </w:pPr>
    <w:rPr>
      <w:rFonts w:cs="David"/>
      <w:szCs w:val="24"/>
    </w:rPr>
  </w:style>
  <w:style w:type="paragraph" w:styleId="Heading6">
    <w:name w:val="heading 6"/>
    <w:basedOn w:val="Normal"/>
    <w:next w:val="Normal"/>
    <w:link w:val="Heading6Char"/>
    <w:uiPriority w:val="99"/>
    <w:qFormat/>
    <w:rsid w:val="006A6343"/>
    <w:pPr>
      <w:keepNext/>
      <w:numPr>
        <w:numId w:val="12"/>
      </w:numPr>
      <w:tabs>
        <w:tab w:val="num" w:pos="-908"/>
      </w:tabs>
      <w:ind w:right="-455"/>
      <w:jc w:val="both"/>
      <w:outlineLvl w:val="5"/>
    </w:pPr>
    <w:rPr>
      <w:rFonts w:cs="David"/>
      <w:szCs w:val="24"/>
    </w:rPr>
  </w:style>
  <w:style w:type="paragraph" w:styleId="Heading7">
    <w:name w:val="heading 7"/>
    <w:basedOn w:val="Normal"/>
    <w:next w:val="Normal"/>
    <w:link w:val="Heading7Char"/>
    <w:uiPriority w:val="99"/>
    <w:qFormat/>
    <w:rsid w:val="006A6343"/>
    <w:pPr>
      <w:keepNext/>
      <w:ind w:left="-908" w:right="-908"/>
      <w:jc w:val="both"/>
      <w:outlineLvl w:val="6"/>
    </w:pPr>
    <w:rPr>
      <w:rFonts w:cs="David"/>
      <w:szCs w:val="24"/>
    </w:rPr>
  </w:style>
  <w:style w:type="paragraph" w:styleId="Heading8">
    <w:name w:val="heading 8"/>
    <w:basedOn w:val="Normal"/>
    <w:next w:val="Normal"/>
    <w:link w:val="Heading8Char"/>
    <w:uiPriority w:val="99"/>
    <w:qFormat/>
    <w:rsid w:val="006A6343"/>
    <w:pPr>
      <w:keepNext/>
      <w:ind w:left="-199" w:right="-199" w:hanging="284"/>
      <w:jc w:val="both"/>
      <w:outlineLvl w:val="7"/>
    </w:pPr>
    <w:rPr>
      <w:rFonts w:cs="David"/>
      <w:szCs w:val="24"/>
    </w:rPr>
  </w:style>
  <w:style w:type="paragraph" w:styleId="Heading9">
    <w:name w:val="heading 9"/>
    <w:basedOn w:val="Normal"/>
    <w:next w:val="Normal"/>
    <w:link w:val="Heading9Char"/>
    <w:uiPriority w:val="99"/>
    <w:qFormat/>
    <w:rsid w:val="006A6343"/>
    <w:pPr>
      <w:keepNext/>
      <w:ind w:left="720" w:right="720"/>
      <w:jc w:val="center"/>
      <w:outlineLvl w:val="8"/>
    </w:pPr>
    <w:rPr>
      <w:rFonts w:cs="David"/>
      <w:b/>
      <w:bCs/>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4CF"/>
    <w:rPr>
      <w:rFonts w:asciiTheme="majorHAnsi" w:eastAsiaTheme="majorEastAsia" w:hAnsiTheme="majorHAnsi" w:cstheme="majorBidi"/>
      <w:b/>
      <w:bCs/>
      <w:noProof/>
      <w:kern w:val="32"/>
      <w:sz w:val="32"/>
      <w:szCs w:val="32"/>
      <w:lang w:eastAsia="he-IL"/>
    </w:rPr>
  </w:style>
  <w:style w:type="character" w:customStyle="1" w:styleId="Heading2Char">
    <w:name w:val="Heading 2 Char"/>
    <w:basedOn w:val="DefaultParagraphFont"/>
    <w:link w:val="Heading2"/>
    <w:uiPriority w:val="9"/>
    <w:semiHidden/>
    <w:rsid w:val="00D434CF"/>
    <w:rPr>
      <w:rFonts w:asciiTheme="majorHAnsi" w:eastAsiaTheme="majorEastAsia" w:hAnsiTheme="majorHAnsi" w:cstheme="majorBidi"/>
      <w:b/>
      <w:bCs/>
      <w:i/>
      <w:iCs/>
      <w:noProof/>
      <w:sz w:val="28"/>
      <w:szCs w:val="28"/>
      <w:lang w:eastAsia="he-IL"/>
    </w:rPr>
  </w:style>
  <w:style w:type="character" w:customStyle="1" w:styleId="Heading3Char">
    <w:name w:val="Heading 3 Char"/>
    <w:aliases w:val="כותרת 3 תו3 Char,כותרת 3 תו2 תו Char,כותרת 3 תו תו תו Char,כותרת 3 תו1 תו תו Char,כותרת 3 תו תו1 Char,כותרת 3 תו1 תו1 Char,כותרת 3 תו2 Char,כותרת 3 תו תו Char,כותרת 3 תו1 תו Char,כותרת 3 תו1 Char,כותרת 3 תו תו תו תו תו Char"/>
    <w:basedOn w:val="DefaultParagraphFont"/>
    <w:link w:val="Heading3"/>
    <w:uiPriority w:val="9"/>
    <w:semiHidden/>
    <w:rsid w:val="00D434CF"/>
    <w:rPr>
      <w:rFonts w:asciiTheme="majorHAnsi" w:eastAsiaTheme="majorEastAsia" w:hAnsiTheme="majorHAnsi" w:cstheme="majorBidi"/>
      <w:b/>
      <w:bCs/>
      <w:noProof/>
      <w:sz w:val="26"/>
      <w:szCs w:val="26"/>
      <w:lang w:eastAsia="he-IL"/>
    </w:rPr>
  </w:style>
  <w:style w:type="character" w:customStyle="1" w:styleId="Heading4Char">
    <w:name w:val="Heading 4 Char"/>
    <w:basedOn w:val="DefaultParagraphFont"/>
    <w:link w:val="Heading4"/>
    <w:uiPriority w:val="9"/>
    <w:semiHidden/>
    <w:rsid w:val="00D434CF"/>
    <w:rPr>
      <w:rFonts w:asciiTheme="minorHAnsi" w:eastAsiaTheme="minorEastAsia" w:hAnsiTheme="minorHAnsi" w:cstheme="minorBidi"/>
      <w:b/>
      <w:bCs/>
      <w:noProof/>
      <w:sz w:val="28"/>
      <w:szCs w:val="28"/>
      <w:lang w:eastAsia="he-IL"/>
    </w:rPr>
  </w:style>
  <w:style w:type="character" w:customStyle="1" w:styleId="Heading5Char">
    <w:name w:val="Heading 5 Char"/>
    <w:basedOn w:val="DefaultParagraphFont"/>
    <w:link w:val="Heading5"/>
    <w:uiPriority w:val="9"/>
    <w:semiHidden/>
    <w:rsid w:val="00D434CF"/>
    <w:rPr>
      <w:rFonts w:asciiTheme="minorHAnsi" w:eastAsiaTheme="minorEastAsia" w:hAnsiTheme="minorHAnsi" w:cstheme="minorBidi"/>
      <w:b/>
      <w:bCs/>
      <w:i/>
      <w:iCs/>
      <w:noProof/>
      <w:sz w:val="26"/>
      <w:szCs w:val="26"/>
      <w:lang w:eastAsia="he-IL"/>
    </w:rPr>
  </w:style>
  <w:style w:type="character" w:customStyle="1" w:styleId="Heading6Char">
    <w:name w:val="Heading 6 Char"/>
    <w:basedOn w:val="DefaultParagraphFont"/>
    <w:link w:val="Heading6"/>
    <w:uiPriority w:val="99"/>
    <w:rsid w:val="00D434CF"/>
    <w:rPr>
      <w:rFonts w:cs="David"/>
      <w:noProof/>
      <w:sz w:val="20"/>
      <w:szCs w:val="24"/>
      <w:lang w:eastAsia="he-IL"/>
    </w:rPr>
  </w:style>
  <w:style w:type="character" w:customStyle="1" w:styleId="Heading7Char">
    <w:name w:val="Heading 7 Char"/>
    <w:basedOn w:val="DefaultParagraphFont"/>
    <w:link w:val="Heading7"/>
    <w:uiPriority w:val="9"/>
    <w:semiHidden/>
    <w:rsid w:val="00D434CF"/>
    <w:rPr>
      <w:rFonts w:asciiTheme="minorHAnsi" w:eastAsiaTheme="minorEastAsia" w:hAnsiTheme="minorHAnsi" w:cstheme="minorBidi"/>
      <w:noProof/>
      <w:sz w:val="24"/>
      <w:szCs w:val="24"/>
      <w:lang w:eastAsia="he-IL"/>
    </w:rPr>
  </w:style>
  <w:style w:type="character" w:customStyle="1" w:styleId="Heading8Char">
    <w:name w:val="Heading 8 Char"/>
    <w:basedOn w:val="DefaultParagraphFont"/>
    <w:link w:val="Heading8"/>
    <w:uiPriority w:val="9"/>
    <w:semiHidden/>
    <w:rsid w:val="00D434CF"/>
    <w:rPr>
      <w:rFonts w:asciiTheme="minorHAnsi" w:eastAsiaTheme="minorEastAsia" w:hAnsiTheme="minorHAnsi" w:cstheme="minorBidi"/>
      <w:i/>
      <w:iCs/>
      <w:noProof/>
      <w:sz w:val="24"/>
      <w:szCs w:val="24"/>
      <w:lang w:eastAsia="he-IL"/>
    </w:rPr>
  </w:style>
  <w:style w:type="character" w:customStyle="1" w:styleId="Heading9Char">
    <w:name w:val="Heading 9 Char"/>
    <w:basedOn w:val="DefaultParagraphFont"/>
    <w:link w:val="Heading9"/>
    <w:uiPriority w:val="9"/>
    <w:semiHidden/>
    <w:rsid w:val="00D434CF"/>
    <w:rPr>
      <w:rFonts w:asciiTheme="majorHAnsi" w:eastAsiaTheme="majorEastAsia" w:hAnsiTheme="majorHAnsi" w:cstheme="majorBidi"/>
      <w:noProof/>
      <w:lang w:eastAsia="he-IL"/>
    </w:rPr>
  </w:style>
  <w:style w:type="paragraph" w:styleId="Footer">
    <w:name w:val="footer"/>
    <w:basedOn w:val="Normal"/>
    <w:link w:val="FooterChar"/>
    <w:uiPriority w:val="99"/>
    <w:rsid w:val="006A6343"/>
    <w:pPr>
      <w:tabs>
        <w:tab w:val="center" w:pos="4153"/>
        <w:tab w:val="right" w:pos="8306"/>
      </w:tabs>
    </w:pPr>
  </w:style>
  <w:style w:type="character" w:customStyle="1" w:styleId="FooterChar">
    <w:name w:val="Footer Char"/>
    <w:basedOn w:val="DefaultParagraphFont"/>
    <w:link w:val="Footer"/>
    <w:uiPriority w:val="99"/>
    <w:semiHidden/>
    <w:rsid w:val="00D434CF"/>
    <w:rPr>
      <w:noProof/>
      <w:sz w:val="20"/>
      <w:szCs w:val="20"/>
      <w:lang w:eastAsia="he-IL"/>
    </w:rPr>
  </w:style>
  <w:style w:type="character" w:styleId="PageNumber">
    <w:name w:val="page number"/>
    <w:basedOn w:val="DefaultParagraphFont"/>
    <w:uiPriority w:val="99"/>
    <w:rsid w:val="006A6343"/>
    <w:rPr>
      <w:rFonts w:cs="Times New Roman"/>
    </w:rPr>
  </w:style>
  <w:style w:type="paragraph" w:styleId="BlockText">
    <w:name w:val="Block Text"/>
    <w:basedOn w:val="Normal"/>
    <w:uiPriority w:val="99"/>
    <w:rsid w:val="006A6343"/>
    <w:pPr>
      <w:ind w:left="-483" w:right="-483" w:hanging="425"/>
      <w:jc w:val="both"/>
    </w:pPr>
    <w:rPr>
      <w:rFonts w:cs="David"/>
      <w:szCs w:val="24"/>
    </w:rPr>
  </w:style>
  <w:style w:type="paragraph" w:styleId="Title">
    <w:name w:val="Title"/>
    <w:basedOn w:val="Normal"/>
    <w:link w:val="TitleChar"/>
    <w:uiPriority w:val="99"/>
    <w:qFormat/>
    <w:rsid w:val="006A6343"/>
    <w:pPr>
      <w:jc w:val="center"/>
    </w:pPr>
    <w:rPr>
      <w:rFonts w:cs="David"/>
      <w:b/>
      <w:bCs/>
      <w:szCs w:val="32"/>
      <w:u w:val="single"/>
    </w:rPr>
  </w:style>
  <w:style w:type="character" w:customStyle="1" w:styleId="TitleChar">
    <w:name w:val="Title Char"/>
    <w:basedOn w:val="DefaultParagraphFont"/>
    <w:link w:val="Title"/>
    <w:uiPriority w:val="10"/>
    <w:rsid w:val="00D434CF"/>
    <w:rPr>
      <w:rFonts w:asciiTheme="majorHAnsi" w:eastAsiaTheme="majorEastAsia" w:hAnsiTheme="majorHAnsi" w:cstheme="majorBidi"/>
      <w:b/>
      <w:bCs/>
      <w:noProof/>
      <w:kern w:val="28"/>
      <w:sz w:val="32"/>
      <w:szCs w:val="32"/>
      <w:lang w:eastAsia="he-IL"/>
    </w:rPr>
  </w:style>
  <w:style w:type="paragraph" w:styleId="Header">
    <w:name w:val="header"/>
    <w:basedOn w:val="Normal"/>
    <w:link w:val="HeaderChar"/>
    <w:uiPriority w:val="99"/>
    <w:rsid w:val="006A6343"/>
    <w:pPr>
      <w:tabs>
        <w:tab w:val="center" w:pos="4153"/>
        <w:tab w:val="right" w:pos="8306"/>
      </w:tabs>
    </w:pPr>
  </w:style>
  <w:style w:type="character" w:customStyle="1" w:styleId="HeaderChar">
    <w:name w:val="Header Char"/>
    <w:basedOn w:val="DefaultParagraphFont"/>
    <w:link w:val="Header"/>
    <w:uiPriority w:val="99"/>
    <w:semiHidden/>
    <w:rsid w:val="00D434CF"/>
    <w:rPr>
      <w:noProof/>
      <w:sz w:val="20"/>
      <w:szCs w:val="20"/>
      <w:lang w:eastAsia="he-IL"/>
    </w:rPr>
  </w:style>
  <w:style w:type="paragraph" w:styleId="DocumentMap">
    <w:name w:val="Document Map"/>
    <w:basedOn w:val="Normal"/>
    <w:link w:val="DocumentMapChar"/>
    <w:uiPriority w:val="99"/>
    <w:semiHidden/>
    <w:rsid w:val="006A6343"/>
    <w:pPr>
      <w:shd w:val="clear" w:color="auto" w:fill="000080"/>
    </w:pPr>
    <w:rPr>
      <w:rFonts w:ascii="Tahoma"/>
    </w:rPr>
  </w:style>
  <w:style w:type="character" w:customStyle="1" w:styleId="DocumentMapChar">
    <w:name w:val="Document Map Char"/>
    <w:basedOn w:val="DefaultParagraphFont"/>
    <w:link w:val="DocumentMap"/>
    <w:uiPriority w:val="99"/>
    <w:semiHidden/>
    <w:rsid w:val="00D434CF"/>
    <w:rPr>
      <w:rFonts w:cs="Times New Roman"/>
      <w:noProof/>
      <w:sz w:val="0"/>
      <w:szCs w:val="0"/>
      <w:lang w:eastAsia="he-IL"/>
    </w:rPr>
  </w:style>
  <w:style w:type="paragraph" w:styleId="BodyText">
    <w:name w:val="Body Text"/>
    <w:basedOn w:val="Normal"/>
    <w:link w:val="BodyTextChar"/>
    <w:uiPriority w:val="99"/>
    <w:rsid w:val="006A6343"/>
    <w:rPr>
      <w:rFonts w:cs="David"/>
      <w:szCs w:val="24"/>
    </w:rPr>
  </w:style>
  <w:style w:type="character" w:customStyle="1" w:styleId="BodyTextChar">
    <w:name w:val="Body Text Char"/>
    <w:basedOn w:val="DefaultParagraphFont"/>
    <w:link w:val="BodyText"/>
    <w:uiPriority w:val="99"/>
    <w:semiHidden/>
    <w:rsid w:val="00D434CF"/>
    <w:rPr>
      <w:noProof/>
      <w:sz w:val="20"/>
      <w:szCs w:val="20"/>
      <w:lang w:eastAsia="he-IL"/>
    </w:rPr>
  </w:style>
  <w:style w:type="paragraph" w:customStyle="1" w:styleId="1">
    <w:name w:val="פיסקת רשימה1"/>
    <w:basedOn w:val="Normal"/>
    <w:uiPriority w:val="99"/>
    <w:rsid w:val="002E42B9"/>
    <w:pPr>
      <w:ind w:left="720"/>
    </w:pPr>
  </w:style>
  <w:style w:type="paragraph" w:customStyle="1" w:styleId="3">
    <w:name w:val="?????3"/>
    <w:basedOn w:val="Normal"/>
    <w:uiPriority w:val="99"/>
    <w:rsid w:val="002E42B9"/>
    <w:pPr>
      <w:tabs>
        <w:tab w:val="left" w:pos="567"/>
        <w:tab w:val="left" w:pos="1134"/>
        <w:tab w:val="left" w:pos="1701"/>
      </w:tabs>
      <w:overflowPunct w:val="0"/>
      <w:autoSpaceDE w:val="0"/>
      <w:autoSpaceDN w:val="0"/>
      <w:bidi w:val="0"/>
      <w:adjustRightInd w:val="0"/>
      <w:spacing w:line="264" w:lineRule="auto"/>
      <w:ind w:right="1701" w:hanging="1701"/>
      <w:jc w:val="both"/>
      <w:textAlignment w:val="baseline"/>
    </w:pPr>
    <w:rPr>
      <w:rFonts w:cs="Times New Roman"/>
      <w:noProof w:val="0"/>
      <w:spacing w:val="20"/>
      <w:lang w:eastAsia="en-US"/>
    </w:rPr>
  </w:style>
  <w:style w:type="paragraph" w:styleId="ListNumber">
    <w:name w:val="List Number"/>
    <w:basedOn w:val="Normal"/>
    <w:uiPriority w:val="99"/>
    <w:rsid w:val="00511E13"/>
    <w:pPr>
      <w:numPr>
        <w:numId w:val="41"/>
      </w:numPr>
      <w:spacing w:after="160"/>
      <w:ind w:right="567"/>
      <w:jc w:val="both"/>
    </w:pPr>
    <w:rPr>
      <w:rFonts w:cs="David"/>
      <w:noProof w:val="0"/>
      <w:sz w:val="24"/>
      <w:szCs w:val="24"/>
    </w:rPr>
  </w:style>
  <w:style w:type="paragraph" w:styleId="BalloonText">
    <w:name w:val="Balloon Text"/>
    <w:basedOn w:val="Normal"/>
    <w:link w:val="BalloonTextChar"/>
    <w:uiPriority w:val="99"/>
    <w:rsid w:val="002D3DDC"/>
    <w:rPr>
      <w:rFonts w:ascii="Tahoma" w:hAnsi="Tahoma" w:cs="Times New Roman"/>
      <w:sz w:val="16"/>
      <w:szCs w:val="16"/>
    </w:rPr>
  </w:style>
  <w:style w:type="character" w:customStyle="1" w:styleId="BalloonTextChar">
    <w:name w:val="Balloon Text Char"/>
    <w:basedOn w:val="DefaultParagraphFont"/>
    <w:link w:val="BalloonText"/>
    <w:uiPriority w:val="99"/>
    <w:locked/>
    <w:rsid w:val="002D3DDC"/>
    <w:rPr>
      <w:rFonts w:ascii="Tahoma" w:hAnsi="Tahoma"/>
      <w:noProof/>
      <w:sz w:val="1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2149</Words>
  <Characters>10745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שכירות</dc:title>
  <dc:subject/>
  <dc:creator>@@@</dc:creator>
  <cp:keywords/>
  <dc:description/>
  <cp:lastModifiedBy>xp</cp:lastModifiedBy>
  <cp:revision>2</cp:revision>
  <cp:lastPrinted>2016-03-28T10:01:00Z</cp:lastPrinted>
  <dcterms:created xsi:type="dcterms:W3CDTF">2018-12-27T09:28:00Z</dcterms:created>
  <dcterms:modified xsi:type="dcterms:W3CDTF">2018-12-27T09:28:00Z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vt:lpwstr>
  </property>
  <property fmtid="{D5CDD505-2E9C-101B-9397-08002B2CF9AE}" pid="3" name="מסמך - סידורי">
    <vt:lpwstr>13783</vt:lpwstr>
  </property>
  <property fmtid="{D5CDD505-2E9C-101B-9397-08002B2CF9AE}" pid="4" name="TikId">
    <vt:lpwstr>0000040/0000000</vt:lpwstr>
  </property>
  <property fmtid="{D5CDD505-2E9C-101B-9397-08002B2CF9AE}" pid="5" name="TikVId">
    <vt:lpwstr>40/0</vt:lpwstr>
  </property>
  <property fmtid="{D5CDD505-2E9C-101B-9397-08002B2CF9AE}" pid="6" name="DocNo">
    <vt:lpwstr>13783</vt:lpwstr>
  </property>
</Properties>
</file>